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1B0A4D" w14:textId="170B0761" w:rsidR="00173C2E" w:rsidRDefault="003200F7" w:rsidP="00731EAC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4950686E" wp14:editId="77520069">
            <wp:simplePos x="0" y="0"/>
            <wp:positionH relativeFrom="column">
              <wp:posOffset>-894715</wp:posOffset>
            </wp:positionH>
            <wp:positionV relativeFrom="paragraph">
              <wp:posOffset>-1437005</wp:posOffset>
            </wp:positionV>
            <wp:extent cx="8324850" cy="11254740"/>
            <wp:effectExtent l="0" t="0" r="0" b="381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0" cy="1125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672129" w14:textId="77777777" w:rsidR="00173C2E" w:rsidRDefault="00173C2E" w:rsidP="00731EAC">
      <w:pPr>
        <w:rPr>
          <w:b/>
          <w:bCs/>
        </w:rPr>
      </w:pPr>
    </w:p>
    <w:p w14:paraId="086FFF09" w14:textId="1D26DF52" w:rsidR="00173C2E" w:rsidRDefault="00316295" w:rsidP="00731EAC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15C86266" wp14:editId="1FE6C21E">
            <wp:simplePos x="0" y="0"/>
            <wp:positionH relativeFrom="column">
              <wp:posOffset>1981835</wp:posOffset>
            </wp:positionH>
            <wp:positionV relativeFrom="paragraph">
              <wp:posOffset>7620</wp:posOffset>
            </wp:positionV>
            <wp:extent cx="2095500" cy="1480820"/>
            <wp:effectExtent l="0" t="0" r="0" b="0"/>
            <wp:wrapNone/>
            <wp:docPr id="7" name="Imagem 7" descr="C:\Users\Lucas\AppData\Local\Microsoft\Windows\INetCache\Content.Word\LOGO2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as\AppData\Local\Microsoft\Windows\INetCache\Content.Word\LOGO202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8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F932AD" w14:textId="05F51D1D" w:rsidR="00173C2E" w:rsidRDefault="00173C2E">
      <w:pPr>
        <w:spacing w:after="160" w:line="259" w:lineRule="auto"/>
        <w:rPr>
          <w:b/>
          <w:bCs/>
        </w:rPr>
      </w:pPr>
      <w:r w:rsidRPr="00173C2E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AAD6B7" wp14:editId="33A95F2E">
                <wp:simplePos x="0" y="0"/>
                <wp:positionH relativeFrom="column">
                  <wp:posOffset>-123190</wp:posOffset>
                </wp:positionH>
                <wp:positionV relativeFrom="paragraph">
                  <wp:posOffset>1771015</wp:posOffset>
                </wp:positionV>
                <wp:extent cx="6229350" cy="5095875"/>
                <wp:effectExtent l="0" t="0" r="0" b="0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350" cy="5095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664227" w14:textId="4FC961B1" w:rsidR="00173C2E" w:rsidRDefault="00173C2E" w:rsidP="00173C2E">
                            <w:pPr>
                              <w:jc w:val="center"/>
                              <w:rPr>
                                <w:b/>
                                <w:sz w:val="70"/>
                                <w:szCs w:val="70"/>
                              </w:rPr>
                            </w:pPr>
                            <w:r w:rsidRPr="00173C2E">
                              <w:rPr>
                                <w:b/>
                                <w:sz w:val="70"/>
                                <w:szCs w:val="70"/>
                              </w:rPr>
                              <w:t>OFÍCIO PARA PREENCHIMENTO DO PCA</w:t>
                            </w:r>
                          </w:p>
                          <w:p w14:paraId="23799B9B" w14:textId="77777777" w:rsidR="00A450F8" w:rsidRDefault="00A450F8" w:rsidP="00173C2E">
                            <w:pPr>
                              <w:jc w:val="center"/>
                              <w:rPr>
                                <w:b/>
                                <w:sz w:val="70"/>
                                <w:szCs w:val="70"/>
                              </w:rPr>
                            </w:pPr>
                          </w:p>
                          <w:p w14:paraId="08726E3A" w14:textId="77777777" w:rsidR="00A450F8" w:rsidRDefault="00A450F8" w:rsidP="00173C2E">
                            <w:pPr>
                              <w:jc w:val="center"/>
                              <w:rPr>
                                <w:b/>
                                <w:sz w:val="70"/>
                                <w:szCs w:val="70"/>
                              </w:rPr>
                            </w:pPr>
                          </w:p>
                          <w:p w14:paraId="28FB4FE8" w14:textId="77777777" w:rsidR="00A450F8" w:rsidRDefault="00A450F8" w:rsidP="00173C2E">
                            <w:pPr>
                              <w:jc w:val="center"/>
                              <w:rPr>
                                <w:b/>
                                <w:sz w:val="70"/>
                                <w:szCs w:val="70"/>
                              </w:rPr>
                            </w:pPr>
                          </w:p>
                          <w:p w14:paraId="4C3550E5" w14:textId="77777777" w:rsidR="00A450F8" w:rsidRDefault="00A450F8" w:rsidP="00173C2E">
                            <w:pPr>
                              <w:jc w:val="center"/>
                              <w:rPr>
                                <w:b/>
                                <w:sz w:val="70"/>
                                <w:szCs w:val="70"/>
                              </w:rPr>
                            </w:pPr>
                          </w:p>
                          <w:p w14:paraId="346D4453" w14:textId="77777777" w:rsidR="00A450F8" w:rsidRDefault="00A450F8" w:rsidP="00173C2E">
                            <w:pPr>
                              <w:jc w:val="center"/>
                              <w:rPr>
                                <w:b/>
                                <w:sz w:val="70"/>
                                <w:szCs w:val="70"/>
                              </w:rPr>
                            </w:pPr>
                          </w:p>
                          <w:p w14:paraId="5EE2E38A" w14:textId="77777777" w:rsidR="00A450F8" w:rsidRDefault="00A450F8" w:rsidP="00173C2E">
                            <w:pPr>
                              <w:jc w:val="center"/>
                              <w:rPr>
                                <w:b/>
                                <w:sz w:val="70"/>
                                <w:szCs w:val="70"/>
                              </w:rPr>
                            </w:pPr>
                          </w:p>
                          <w:p w14:paraId="3B2A09FC" w14:textId="77777777" w:rsidR="00A450F8" w:rsidRDefault="00A450F8" w:rsidP="00173C2E">
                            <w:pPr>
                              <w:jc w:val="center"/>
                              <w:rPr>
                                <w:b/>
                                <w:sz w:val="70"/>
                                <w:szCs w:val="70"/>
                              </w:rPr>
                            </w:pPr>
                          </w:p>
                          <w:p w14:paraId="41401899" w14:textId="37E407AD" w:rsidR="00A450F8" w:rsidRPr="00173C2E" w:rsidRDefault="00A450F8" w:rsidP="00173C2E">
                            <w:pPr>
                              <w:jc w:val="center"/>
                              <w:rPr>
                                <w:b/>
                                <w:sz w:val="70"/>
                                <w:szCs w:val="7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AAD6B7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9.7pt;margin-top:139.45pt;width:490.5pt;height:40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" filled="f" stroked="f">
                <v:textbox>
                  <w:txbxContent>
                    <w:p w14:paraId="46664227" w14:textId="4FC961B1" w:rsidR="00173C2E" w:rsidRDefault="00173C2E" w:rsidP="00173C2E">
                      <w:pPr>
                        <w:jc w:val="center"/>
                        <w:rPr>
                          <w:b/>
                          <w:sz w:val="70"/>
                          <w:szCs w:val="70"/>
                        </w:rPr>
                      </w:pPr>
                      <w:r w:rsidRPr="00173C2E">
                        <w:rPr>
                          <w:b/>
                          <w:sz w:val="70"/>
                          <w:szCs w:val="70"/>
                        </w:rPr>
                        <w:t>OFÍCIO PARA PREENCHIMENTO DO PCA</w:t>
                      </w:r>
                    </w:p>
                    <w:p w14:paraId="23799B9B" w14:textId="77777777" w:rsidR="00A450F8" w:rsidRDefault="00A450F8" w:rsidP="00173C2E">
                      <w:pPr>
                        <w:jc w:val="center"/>
                        <w:rPr>
                          <w:b/>
                          <w:sz w:val="70"/>
                          <w:szCs w:val="70"/>
                        </w:rPr>
                      </w:pPr>
                    </w:p>
                    <w:p w14:paraId="08726E3A" w14:textId="77777777" w:rsidR="00A450F8" w:rsidRDefault="00A450F8" w:rsidP="00173C2E">
                      <w:pPr>
                        <w:jc w:val="center"/>
                        <w:rPr>
                          <w:b/>
                          <w:sz w:val="70"/>
                          <w:szCs w:val="70"/>
                        </w:rPr>
                      </w:pPr>
                    </w:p>
                    <w:p w14:paraId="28FB4FE8" w14:textId="77777777" w:rsidR="00A450F8" w:rsidRDefault="00A450F8" w:rsidP="00173C2E">
                      <w:pPr>
                        <w:jc w:val="center"/>
                        <w:rPr>
                          <w:b/>
                          <w:sz w:val="70"/>
                          <w:szCs w:val="70"/>
                        </w:rPr>
                      </w:pPr>
                    </w:p>
                    <w:p w14:paraId="4C3550E5" w14:textId="77777777" w:rsidR="00A450F8" w:rsidRDefault="00A450F8" w:rsidP="00173C2E">
                      <w:pPr>
                        <w:jc w:val="center"/>
                        <w:rPr>
                          <w:b/>
                          <w:sz w:val="70"/>
                          <w:szCs w:val="70"/>
                        </w:rPr>
                      </w:pPr>
                    </w:p>
                    <w:p w14:paraId="346D4453" w14:textId="77777777" w:rsidR="00A450F8" w:rsidRDefault="00A450F8" w:rsidP="00173C2E">
                      <w:pPr>
                        <w:jc w:val="center"/>
                        <w:rPr>
                          <w:b/>
                          <w:sz w:val="70"/>
                          <w:szCs w:val="70"/>
                        </w:rPr>
                      </w:pPr>
                    </w:p>
                    <w:p w14:paraId="5EE2E38A" w14:textId="77777777" w:rsidR="00A450F8" w:rsidRDefault="00A450F8" w:rsidP="00173C2E">
                      <w:pPr>
                        <w:jc w:val="center"/>
                        <w:rPr>
                          <w:b/>
                          <w:sz w:val="70"/>
                          <w:szCs w:val="70"/>
                        </w:rPr>
                      </w:pPr>
                    </w:p>
                    <w:p w14:paraId="3B2A09FC" w14:textId="77777777" w:rsidR="00A450F8" w:rsidRDefault="00A450F8" w:rsidP="00173C2E">
                      <w:pPr>
                        <w:jc w:val="center"/>
                        <w:rPr>
                          <w:b/>
                          <w:sz w:val="70"/>
                          <w:szCs w:val="70"/>
                        </w:rPr>
                      </w:pPr>
                    </w:p>
                    <w:p w14:paraId="41401899" w14:textId="37E407AD" w:rsidR="00A450F8" w:rsidRPr="00173C2E" w:rsidRDefault="00A450F8" w:rsidP="00173C2E">
                      <w:pPr>
                        <w:jc w:val="center"/>
                        <w:rPr>
                          <w:b/>
                          <w:sz w:val="70"/>
                          <w:szCs w:val="7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</w:rPr>
        <w:br w:type="page"/>
      </w:r>
    </w:p>
    <w:p w14:paraId="69614910" w14:textId="4B97A747" w:rsidR="0044482E" w:rsidRPr="00CE3CF7" w:rsidRDefault="00731EAC" w:rsidP="00731EAC">
      <w:pPr>
        <w:rPr>
          <w:b/>
          <w:bCs/>
        </w:rPr>
      </w:pPr>
      <w:r>
        <w:rPr>
          <w:b/>
          <w:bCs/>
        </w:rPr>
        <w:lastRenderedPageBreak/>
        <w:t>Ofício</w:t>
      </w:r>
      <w:r w:rsidR="0044482E">
        <w:rPr>
          <w:b/>
          <w:bCs/>
        </w:rPr>
        <w:t xml:space="preserve"> N</w:t>
      </w:r>
      <w:r w:rsidR="0044482E" w:rsidRPr="00CE3CF7">
        <w:rPr>
          <w:b/>
          <w:bCs/>
        </w:rPr>
        <w:t xml:space="preserve">º </w:t>
      </w:r>
      <w:proofErr w:type="gramStart"/>
      <w:r w:rsidR="0044482E">
        <w:rPr>
          <w:b/>
          <w:bCs/>
        </w:rPr>
        <w:t>[ .</w:t>
      </w:r>
      <w:proofErr w:type="gramEnd"/>
      <w:r w:rsidR="0044482E">
        <w:rPr>
          <w:b/>
          <w:bCs/>
        </w:rPr>
        <w:t xml:space="preserve"> </w:t>
      </w:r>
      <w:proofErr w:type="gramStart"/>
      <w:r w:rsidR="0044482E">
        <w:rPr>
          <w:b/>
          <w:bCs/>
        </w:rPr>
        <w:t>]</w:t>
      </w:r>
      <w:r w:rsidR="0044482E" w:rsidRPr="00CE3CF7">
        <w:rPr>
          <w:b/>
          <w:bCs/>
          <w:highlight w:val="yellow"/>
        </w:rPr>
        <w:t>/</w:t>
      </w:r>
      <w:proofErr w:type="gramEnd"/>
      <w:r w:rsidR="0044482E" w:rsidRPr="00CE3CF7">
        <w:rPr>
          <w:b/>
          <w:bCs/>
          <w:highlight w:val="yellow"/>
        </w:rPr>
        <w:t>202</w:t>
      </w:r>
      <w:r w:rsidR="002801C7">
        <w:rPr>
          <w:b/>
          <w:bCs/>
          <w:highlight w:val="yellow"/>
        </w:rPr>
        <w:t>2</w:t>
      </w:r>
      <w:r w:rsidR="0044482E" w:rsidRPr="00CE3CF7">
        <w:rPr>
          <w:b/>
          <w:bCs/>
          <w:highlight w:val="yellow"/>
        </w:rPr>
        <w:t>.</w:t>
      </w:r>
    </w:p>
    <w:p w14:paraId="543CCC4B" w14:textId="77777777" w:rsidR="0044482E" w:rsidRPr="00CE3CF7" w:rsidRDefault="0044482E" w:rsidP="0044482E">
      <w:pPr>
        <w:jc w:val="both"/>
        <w:rPr>
          <w:b/>
          <w:bCs/>
        </w:rPr>
      </w:pPr>
    </w:p>
    <w:p w14:paraId="3B763F26" w14:textId="20B03CA9" w:rsidR="0044482E" w:rsidRPr="00B87DCC" w:rsidRDefault="00731EAC" w:rsidP="00731EAC">
      <w:pPr>
        <w:spacing w:after="240"/>
        <w:ind w:left="5103"/>
        <w:jc w:val="both"/>
        <w:rPr>
          <w:i/>
          <w:iCs/>
        </w:rPr>
      </w:pPr>
      <w:r>
        <w:rPr>
          <w:i/>
          <w:iCs/>
        </w:rPr>
        <w:t>Solicita o preenchimento das formalizações de demandas para o próximo ano, envolvendo a secretaria/departamento/divisão para estruturação do Plano Municipal de Contratações Anuais de 2024.</w:t>
      </w:r>
    </w:p>
    <w:p w14:paraId="42616FD8" w14:textId="3C0ADBAD" w:rsidR="0044482E" w:rsidRDefault="0044482E" w:rsidP="0044482E">
      <w:pPr>
        <w:spacing w:after="240"/>
        <w:ind w:firstLine="567"/>
        <w:jc w:val="both"/>
      </w:pPr>
      <w:proofErr w:type="gramStart"/>
      <w:r w:rsidRPr="00B87DCC">
        <w:rPr>
          <w:b/>
          <w:bCs/>
          <w:highlight w:val="yellow"/>
        </w:rPr>
        <w:t>[ .</w:t>
      </w:r>
      <w:proofErr w:type="gramEnd"/>
      <w:r w:rsidRPr="00B87DCC">
        <w:rPr>
          <w:b/>
          <w:bCs/>
          <w:highlight w:val="yellow"/>
        </w:rPr>
        <w:t xml:space="preserve"> ]</w:t>
      </w:r>
      <w:r w:rsidRPr="00CE3CF7">
        <w:rPr>
          <w:b/>
          <w:bCs/>
        </w:rPr>
        <w:t xml:space="preserve">, </w:t>
      </w:r>
      <w:r w:rsidR="00731EAC" w:rsidRPr="00731EAC">
        <w:rPr>
          <w:highlight w:val="yellow"/>
        </w:rPr>
        <w:t>Secretário de Planejamento</w:t>
      </w:r>
      <w:r w:rsidR="002801C7">
        <w:t xml:space="preserve"> </w:t>
      </w:r>
      <w:r w:rsidR="002801C7" w:rsidRPr="002801C7">
        <w:rPr>
          <w:highlight w:val="yellow"/>
        </w:rPr>
        <w:t>[ . ]</w:t>
      </w:r>
      <w:r w:rsidRPr="002801C7">
        <w:rPr>
          <w:highlight w:val="yellow"/>
        </w:rPr>
        <w:t>,</w:t>
      </w:r>
      <w:r w:rsidRPr="00CE3CF7">
        <w:t xml:space="preserve"> Estado de São Paulo, no uso de suas atribuições legais</w:t>
      </w:r>
      <w:r>
        <w:t>, e,</w:t>
      </w:r>
    </w:p>
    <w:p w14:paraId="0E917C50" w14:textId="729727C5" w:rsidR="0044482E" w:rsidRDefault="0044482E" w:rsidP="00657C17">
      <w:pPr>
        <w:spacing w:after="240"/>
        <w:ind w:firstLine="567"/>
        <w:jc w:val="both"/>
      </w:pPr>
      <w:r>
        <w:t xml:space="preserve">CONSIDERANDO </w:t>
      </w:r>
      <w:r w:rsidR="00657C17">
        <w:t>o enfoque dado pela Lei Federal nº 14.133/2021 na questão do Planejamento das Contratações Públicas;</w:t>
      </w:r>
    </w:p>
    <w:p w14:paraId="2BDDA0D0" w14:textId="6FABDF81" w:rsidR="00657C17" w:rsidRDefault="00657C17" w:rsidP="00657C17">
      <w:pPr>
        <w:spacing w:after="240"/>
        <w:ind w:firstLine="567"/>
        <w:jc w:val="both"/>
      </w:pPr>
      <w:r>
        <w:t>CONSIDERANDO que o inciso VII do artigo 12, da Lei Federal nº 14.133/2021 faz referência ao plano anual de contratações [PAC], tendo por objetivo racionalizar as contratações dos órgãos e entidades ligados à esta Administração, garantindo o alinhamento com o seu planejamento estratégico e subsidiar a elaboração das respectivas leis orçamentárias;</w:t>
      </w:r>
    </w:p>
    <w:p w14:paraId="2FAA5D63" w14:textId="6CCC7E08" w:rsidR="00657C17" w:rsidRDefault="00657C17" w:rsidP="00657C17">
      <w:pPr>
        <w:spacing w:after="240"/>
        <w:ind w:firstLine="567"/>
        <w:jc w:val="both"/>
      </w:pPr>
      <w:r>
        <w:t>CONSIDERANDO a necessidade de sistematizar as contratações públicas municipais, de modo a evitar, em vários casos, contratações diretas sem licitação por falha ou ausência de planejamento de ações dos setores públicos municipais;</w:t>
      </w:r>
    </w:p>
    <w:p w14:paraId="2547FC2D" w14:textId="138B5451" w:rsidR="007719E5" w:rsidRDefault="00731EAC" w:rsidP="00731EAC">
      <w:pPr>
        <w:spacing w:after="240"/>
        <w:jc w:val="both"/>
      </w:pPr>
      <w:r>
        <w:t xml:space="preserve">Conforme previsto no Decreto Municipal nº </w:t>
      </w:r>
      <w:r w:rsidRPr="00731EAC">
        <w:rPr>
          <w:highlight w:val="yellow"/>
        </w:rPr>
        <w:t>[...]</w:t>
      </w:r>
      <w:r>
        <w:t>, a</w:t>
      </w:r>
      <w:r w:rsidR="007719E5">
        <w:t xml:space="preserve">té a primeira quinzena do mês de </w:t>
      </w:r>
      <w:r w:rsidR="00E7745B">
        <w:t>julho</w:t>
      </w:r>
      <w:r w:rsidR="007719E5">
        <w:t xml:space="preserve"> de cada exercício </w:t>
      </w:r>
      <w:r w:rsidR="007719E5" w:rsidRPr="002B62B3">
        <w:rPr>
          <w:highlight w:val="yellow"/>
        </w:rPr>
        <w:t>[</w:t>
      </w:r>
      <w:r w:rsidR="007719E5" w:rsidRPr="002B62B3">
        <w:rPr>
          <w:i/>
          <w:iCs/>
          <w:highlight w:val="yellow"/>
        </w:rPr>
        <w:t>poderá ser estabelecido outro período</w:t>
      </w:r>
      <w:r w:rsidR="007719E5" w:rsidRPr="002B62B3">
        <w:rPr>
          <w:highlight w:val="yellow"/>
        </w:rPr>
        <w:t>]</w:t>
      </w:r>
      <w:r w:rsidR="007719E5">
        <w:t xml:space="preserve">, as secretarias municipais apresentarão </w:t>
      </w:r>
      <w:r w:rsidR="003B7595">
        <w:t>os</w:t>
      </w:r>
      <w:r w:rsidR="007719E5">
        <w:t xml:space="preserve"> PACs, os quais conterão todas as contratações que pretendem realizar no exercício subsequente, inclusive, as contratações diretas, nas hipóteses previstas nos artigos 74 e 75, da Lei nº 14.133/21.</w:t>
      </w:r>
    </w:p>
    <w:p w14:paraId="08B0C84C" w14:textId="77777777" w:rsidR="00731EAC" w:rsidRDefault="007719E5" w:rsidP="00731EAC">
      <w:pPr>
        <w:pStyle w:val="PargrafodaLista"/>
        <w:numPr>
          <w:ilvl w:val="0"/>
          <w:numId w:val="1"/>
        </w:numPr>
        <w:spacing w:after="240"/>
        <w:jc w:val="both"/>
      </w:pPr>
      <w:r>
        <w:t>As secretarias municipais poderão optar por apresentar o seu PAC separada ou conjuntamente</w:t>
      </w:r>
      <w:r w:rsidR="00C0438F">
        <w:t xml:space="preserve"> com as unidades administrativas ou setores públicos.</w:t>
      </w:r>
    </w:p>
    <w:p w14:paraId="7F6CB49B" w14:textId="77777777" w:rsidR="00731EAC" w:rsidRDefault="00C0438F" w:rsidP="00731EAC">
      <w:pPr>
        <w:pStyle w:val="PargrafodaLista"/>
        <w:numPr>
          <w:ilvl w:val="0"/>
          <w:numId w:val="1"/>
        </w:numPr>
        <w:spacing w:after="240"/>
        <w:jc w:val="both"/>
      </w:pPr>
      <w:r>
        <w:t xml:space="preserve">O período de que trata o </w:t>
      </w:r>
      <w:r w:rsidRPr="00731EAC">
        <w:rPr>
          <w:i/>
          <w:iCs/>
        </w:rPr>
        <w:t xml:space="preserve">caput </w:t>
      </w:r>
      <w:r>
        <w:t>deste artigo compreenderá a elaboração, a consolidação e a aprovação do PAC pelas</w:t>
      </w:r>
      <w:r w:rsidR="009B4130">
        <w:t xml:space="preserve"> respectivas</w:t>
      </w:r>
      <w:r>
        <w:t xml:space="preserve"> secretarias municipais.</w:t>
      </w:r>
    </w:p>
    <w:p w14:paraId="3A7C8DEE" w14:textId="0859A3C2" w:rsidR="00C0438F" w:rsidRDefault="00C0438F" w:rsidP="00731EAC">
      <w:pPr>
        <w:pStyle w:val="PargrafodaLista"/>
        <w:numPr>
          <w:ilvl w:val="0"/>
          <w:numId w:val="1"/>
        </w:numPr>
        <w:spacing w:after="240"/>
        <w:jc w:val="both"/>
      </w:pPr>
      <w:r>
        <w:t>Ficam dispensadas de registro no PAC:</w:t>
      </w:r>
    </w:p>
    <w:p w14:paraId="4CED326D" w14:textId="3E94B517" w:rsidR="00C0438F" w:rsidRDefault="00C0438F" w:rsidP="00731EAC">
      <w:pPr>
        <w:spacing w:after="240"/>
        <w:ind w:left="851"/>
        <w:jc w:val="both"/>
      </w:pPr>
      <w:r>
        <w:rPr>
          <w:b/>
          <w:bCs/>
        </w:rPr>
        <w:t xml:space="preserve">I – </w:t>
      </w:r>
      <w:proofErr w:type="gramStart"/>
      <w:r>
        <w:t>as</w:t>
      </w:r>
      <w:proofErr w:type="gramEnd"/>
      <w:r>
        <w:t xml:space="preserve"> informações classificadas como sigilosas, nos termos da Lei nº 12.527/2011, ou abrangidas pelas demais hipóteses legais de sigilo;</w:t>
      </w:r>
    </w:p>
    <w:p w14:paraId="69F3FC55" w14:textId="3932C6B0" w:rsidR="00C0438F" w:rsidRDefault="00C0438F" w:rsidP="00731EAC">
      <w:pPr>
        <w:spacing w:after="240"/>
        <w:ind w:left="851"/>
        <w:jc w:val="both"/>
      </w:pPr>
      <w:r>
        <w:rPr>
          <w:b/>
          <w:bCs/>
        </w:rPr>
        <w:t xml:space="preserve">II – </w:t>
      </w:r>
      <w:proofErr w:type="gramStart"/>
      <w:r>
        <w:t>as</w:t>
      </w:r>
      <w:proofErr w:type="gramEnd"/>
      <w:r>
        <w:t xml:space="preserve"> hipóteses previstas nos incisos VII e VIII do artigo 75, da Lei nº 14.133/21; e</w:t>
      </w:r>
    </w:p>
    <w:p w14:paraId="5C64A248" w14:textId="1BABF4D9" w:rsidR="00C0438F" w:rsidRDefault="00C0438F" w:rsidP="00731EAC">
      <w:pPr>
        <w:spacing w:after="240"/>
        <w:ind w:left="851"/>
        <w:jc w:val="both"/>
      </w:pPr>
      <w:r>
        <w:rPr>
          <w:b/>
          <w:bCs/>
        </w:rPr>
        <w:t xml:space="preserve">III – </w:t>
      </w:r>
      <w:r>
        <w:t>as pequenas compras e a prestação de serviços de pronto pagamento, de que trata o §2º do artigo 95, da Lei nº 14.133/21, ou definido em legislação municipal</w:t>
      </w:r>
      <w:r w:rsidR="002B62B3">
        <w:t>.</w:t>
      </w:r>
    </w:p>
    <w:p w14:paraId="4E7FE1B5" w14:textId="65A20449" w:rsidR="00C0438F" w:rsidRPr="00C0438F" w:rsidRDefault="00C0438F" w:rsidP="00731EAC">
      <w:pPr>
        <w:spacing w:after="240"/>
        <w:jc w:val="both"/>
      </w:pPr>
      <w:r>
        <w:t xml:space="preserve">Para a elaboração do PAC, a secretaria requisitante preencherá o documento de formulação de demanda, conforme </w:t>
      </w:r>
      <w:r w:rsidR="00731EAC">
        <w:t>anexo I</w:t>
      </w:r>
      <w:r>
        <w:t>, com as seguintes informações:</w:t>
      </w:r>
    </w:p>
    <w:p w14:paraId="7502ECD8" w14:textId="77777777" w:rsidR="00731EAC" w:rsidRDefault="00C0438F" w:rsidP="00731EAC">
      <w:pPr>
        <w:pStyle w:val="textbody"/>
        <w:numPr>
          <w:ilvl w:val="0"/>
          <w:numId w:val="2"/>
        </w:numPr>
        <w:spacing w:before="225" w:beforeAutospacing="0" w:after="240" w:afterAutospacing="0"/>
        <w:ind w:left="709" w:hanging="283"/>
        <w:jc w:val="both"/>
        <w:rPr>
          <w:color w:val="000000"/>
        </w:rPr>
      </w:pPr>
      <w:r w:rsidRPr="00C0438F">
        <w:rPr>
          <w:color w:val="000000"/>
        </w:rPr>
        <w:t>justificativa da necessidade da contratação;</w:t>
      </w:r>
      <w:bookmarkStart w:id="0" w:name="art8ii"/>
      <w:bookmarkEnd w:id="0"/>
    </w:p>
    <w:p w14:paraId="5468DCCE" w14:textId="77777777" w:rsidR="00731EAC" w:rsidRDefault="00C0438F" w:rsidP="00731EAC">
      <w:pPr>
        <w:pStyle w:val="textbody"/>
        <w:numPr>
          <w:ilvl w:val="0"/>
          <w:numId w:val="2"/>
        </w:numPr>
        <w:spacing w:before="225" w:beforeAutospacing="0" w:after="240" w:afterAutospacing="0"/>
        <w:ind w:left="709" w:hanging="283"/>
        <w:jc w:val="both"/>
        <w:rPr>
          <w:color w:val="000000"/>
        </w:rPr>
      </w:pPr>
      <w:r w:rsidRPr="00731EAC">
        <w:rPr>
          <w:color w:val="000000"/>
        </w:rPr>
        <w:lastRenderedPageBreak/>
        <w:t>descrição sucinta do objeto;</w:t>
      </w:r>
      <w:bookmarkStart w:id="1" w:name="art8iii"/>
      <w:bookmarkEnd w:id="1"/>
    </w:p>
    <w:p w14:paraId="698C2D14" w14:textId="77777777" w:rsidR="00731EAC" w:rsidRDefault="00C0438F" w:rsidP="00731EAC">
      <w:pPr>
        <w:pStyle w:val="textbody"/>
        <w:numPr>
          <w:ilvl w:val="0"/>
          <w:numId w:val="2"/>
        </w:numPr>
        <w:spacing w:before="225" w:beforeAutospacing="0" w:after="240" w:afterAutospacing="0"/>
        <w:ind w:left="709" w:hanging="283"/>
        <w:jc w:val="both"/>
        <w:rPr>
          <w:color w:val="000000"/>
        </w:rPr>
      </w:pPr>
      <w:r w:rsidRPr="00731EAC">
        <w:rPr>
          <w:color w:val="000000"/>
        </w:rPr>
        <w:t>quantidade a ser contratada, quando couber, considerada a expectativa de consumo anual;</w:t>
      </w:r>
      <w:bookmarkStart w:id="2" w:name="art8iv"/>
      <w:bookmarkEnd w:id="2"/>
    </w:p>
    <w:p w14:paraId="3AE544A2" w14:textId="77777777" w:rsidR="00731EAC" w:rsidRDefault="00C0438F" w:rsidP="00731EAC">
      <w:pPr>
        <w:pStyle w:val="textbody"/>
        <w:numPr>
          <w:ilvl w:val="0"/>
          <w:numId w:val="2"/>
        </w:numPr>
        <w:spacing w:before="225" w:beforeAutospacing="0" w:after="240" w:afterAutospacing="0"/>
        <w:ind w:left="709" w:hanging="283"/>
        <w:jc w:val="both"/>
        <w:rPr>
          <w:color w:val="000000"/>
        </w:rPr>
      </w:pPr>
      <w:r w:rsidRPr="00731EAC">
        <w:rPr>
          <w:color w:val="000000"/>
        </w:rPr>
        <w:t>estimativa preliminar do valor da contratação, por meio de procedimento simplificado</w:t>
      </w:r>
      <w:r w:rsidR="003B7595" w:rsidRPr="00731EAC">
        <w:rPr>
          <w:color w:val="000000"/>
        </w:rPr>
        <w:t>, com apoio dos setores de licitações e de compras, se necessário;</w:t>
      </w:r>
      <w:bookmarkStart w:id="3" w:name="art8v"/>
      <w:bookmarkEnd w:id="3"/>
    </w:p>
    <w:p w14:paraId="1406D447" w14:textId="77777777" w:rsidR="00731EAC" w:rsidRDefault="00C0438F" w:rsidP="00731EAC">
      <w:pPr>
        <w:pStyle w:val="textbody"/>
        <w:numPr>
          <w:ilvl w:val="0"/>
          <w:numId w:val="2"/>
        </w:numPr>
        <w:spacing w:before="225" w:beforeAutospacing="0" w:after="240" w:afterAutospacing="0"/>
        <w:ind w:left="709" w:hanging="283"/>
        <w:jc w:val="both"/>
        <w:rPr>
          <w:color w:val="000000"/>
        </w:rPr>
      </w:pPr>
      <w:r w:rsidRPr="00731EAC">
        <w:rPr>
          <w:color w:val="000000"/>
        </w:rPr>
        <w:t xml:space="preserve">indicação da data pretendida para a conclusão da contratação, a fim de não gerar prejuízos ou descontinuidade das atividades </w:t>
      </w:r>
      <w:r w:rsidR="003B7595" w:rsidRPr="00731EAC">
        <w:rPr>
          <w:color w:val="000000"/>
        </w:rPr>
        <w:t>administrativas;</w:t>
      </w:r>
      <w:bookmarkStart w:id="4" w:name="art8vi"/>
      <w:bookmarkEnd w:id="4"/>
    </w:p>
    <w:p w14:paraId="60DAFB3E" w14:textId="77777777" w:rsidR="00731EAC" w:rsidRDefault="00C0438F" w:rsidP="00731EAC">
      <w:pPr>
        <w:pStyle w:val="textbody"/>
        <w:numPr>
          <w:ilvl w:val="0"/>
          <w:numId w:val="2"/>
        </w:numPr>
        <w:spacing w:before="225" w:beforeAutospacing="0" w:after="240" w:afterAutospacing="0"/>
        <w:ind w:left="709" w:hanging="283"/>
        <w:jc w:val="both"/>
        <w:rPr>
          <w:color w:val="000000"/>
        </w:rPr>
      </w:pPr>
      <w:r w:rsidRPr="00731EAC">
        <w:rPr>
          <w:color w:val="000000"/>
        </w:rPr>
        <w:t xml:space="preserve">grau de prioridade da compra ou da contratação em baixo, médio ou alto, de acordo com a metodologia estabelecida </w:t>
      </w:r>
      <w:r w:rsidR="003B7595" w:rsidRPr="00731EAC">
        <w:rPr>
          <w:color w:val="000000"/>
        </w:rPr>
        <w:t>pela secretaria;</w:t>
      </w:r>
      <w:bookmarkStart w:id="5" w:name="art8vii"/>
      <w:bookmarkEnd w:id="5"/>
    </w:p>
    <w:p w14:paraId="2732C684" w14:textId="77777777" w:rsidR="00731EAC" w:rsidRDefault="00C0438F" w:rsidP="00731EAC">
      <w:pPr>
        <w:pStyle w:val="textbody"/>
        <w:numPr>
          <w:ilvl w:val="0"/>
          <w:numId w:val="2"/>
        </w:numPr>
        <w:spacing w:before="225" w:beforeAutospacing="0" w:after="240" w:afterAutospacing="0"/>
        <w:ind w:left="709" w:hanging="283"/>
        <w:jc w:val="both"/>
        <w:rPr>
          <w:color w:val="000000"/>
        </w:rPr>
      </w:pPr>
      <w:r w:rsidRPr="00731EAC">
        <w:rPr>
          <w:color w:val="000000"/>
        </w:rPr>
        <w:t>indicação de vinculação ou dependência com o objeto de outro documento de formalização de demanda para a sua execução, com vistas a determinar a sequência em que as contratações serão realizadas; e</w:t>
      </w:r>
      <w:bookmarkStart w:id="6" w:name="art8viii"/>
      <w:bookmarkEnd w:id="6"/>
    </w:p>
    <w:p w14:paraId="4DC698F3" w14:textId="77777777" w:rsidR="00731EAC" w:rsidRDefault="00C0438F" w:rsidP="00731EAC">
      <w:pPr>
        <w:pStyle w:val="textbody"/>
        <w:numPr>
          <w:ilvl w:val="0"/>
          <w:numId w:val="2"/>
        </w:numPr>
        <w:spacing w:before="225" w:beforeAutospacing="0" w:after="240" w:afterAutospacing="0"/>
        <w:ind w:left="709" w:hanging="283"/>
        <w:jc w:val="both"/>
        <w:rPr>
          <w:color w:val="000000"/>
        </w:rPr>
      </w:pPr>
      <w:r w:rsidRPr="00731EAC">
        <w:rPr>
          <w:color w:val="000000"/>
        </w:rPr>
        <w:t>nome da área requisitante ou técnica com a identificação do responsável.</w:t>
      </w:r>
    </w:p>
    <w:p w14:paraId="487119C1" w14:textId="56E69298" w:rsidR="003B7595" w:rsidRPr="00731EAC" w:rsidRDefault="002B62B3" w:rsidP="00731EAC">
      <w:pPr>
        <w:pStyle w:val="textbody"/>
        <w:numPr>
          <w:ilvl w:val="0"/>
          <w:numId w:val="2"/>
        </w:numPr>
        <w:spacing w:before="225" w:beforeAutospacing="0" w:after="240" w:afterAutospacing="0"/>
        <w:ind w:left="709" w:hanging="283"/>
        <w:jc w:val="both"/>
        <w:rPr>
          <w:color w:val="000000"/>
        </w:rPr>
      </w:pPr>
      <w:r w:rsidRPr="00731EAC">
        <w:rPr>
          <w:color w:val="000000"/>
        </w:rPr>
        <w:t>O documento de formalização de demanda poderá, se houver necessidade, ser remetido pela secretaria requisitante à área técnica para fins de análise, complementação das informações, compilação de demandas e padronização.</w:t>
      </w:r>
    </w:p>
    <w:p w14:paraId="6692B5C5" w14:textId="77777777" w:rsidR="00731EAC" w:rsidRDefault="00731EAC" w:rsidP="0044482E">
      <w:pPr>
        <w:spacing w:after="240"/>
        <w:ind w:firstLine="567"/>
        <w:jc w:val="both"/>
      </w:pPr>
    </w:p>
    <w:p w14:paraId="306AD619" w14:textId="5C5B84EE" w:rsidR="0044482E" w:rsidRDefault="0044482E" w:rsidP="0044482E">
      <w:pPr>
        <w:spacing w:after="240"/>
        <w:ind w:firstLine="567"/>
        <w:jc w:val="both"/>
      </w:pPr>
      <w:r>
        <w:t>Prefeito Municipal</w:t>
      </w:r>
    </w:p>
    <w:p w14:paraId="3E078B2F" w14:textId="64C7BBE7" w:rsidR="00F641CC" w:rsidRDefault="00F641CC" w:rsidP="0044482E">
      <w:pPr>
        <w:spacing w:after="240"/>
        <w:ind w:firstLine="567"/>
        <w:jc w:val="both"/>
      </w:pPr>
      <w:r>
        <w:t>Secretaria de Finanças e Planejamento</w:t>
      </w:r>
    </w:p>
    <w:p w14:paraId="5D808853" w14:textId="12297F2C" w:rsidR="00F641CC" w:rsidRDefault="00F641CC" w:rsidP="0044482E">
      <w:pPr>
        <w:spacing w:after="240"/>
        <w:ind w:firstLine="567"/>
        <w:jc w:val="both"/>
      </w:pPr>
      <w:r>
        <w:t>Secretaria de Administração</w:t>
      </w:r>
    </w:p>
    <w:p w14:paraId="2BCD1504" w14:textId="75AC17E3" w:rsidR="00731EAC" w:rsidRDefault="00731EAC">
      <w:pPr>
        <w:spacing w:after="160" w:line="259" w:lineRule="auto"/>
      </w:pPr>
      <w:r>
        <w:br w:type="page"/>
      </w:r>
    </w:p>
    <w:p w14:paraId="6107E6C3" w14:textId="77777777" w:rsidR="00084C46" w:rsidRDefault="00084C46" w:rsidP="00084C46">
      <w:pPr>
        <w:spacing w:line="276" w:lineRule="auto"/>
        <w:jc w:val="center"/>
        <w:rPr>
          <w:rFonts w:ascii="Amasis MT Pro" w:hAnsi="Amasis MT Pro"/>
          <w:b/>
          <w:bCs/>
          <w:caps/>
          <w:u w:val="single"/>
        </w:rPr>
      </w:pPr>
      <w:r>
        <w:rPr>
          <w:rFonts w:ascii="Amasis MT Pro" w:hAnsi="Amasis MT Pro"/>
          <w:b/>
          <w:bCs/>
          <w:caps/>
          <w:u w:val="single"/>
        </w:rPr>
        <w:lastRenderedPageBreak/>
        <w:t>anexo i</w:t>
      </w:r>
    </w:p>
    <w:p w14:paraId="072CA6D4" w14:textId="77777777" w:rsidR="00084C46" w:rsidRDefault="00084C46" w:rsidP="00084C46">
      <w:pPr>
        <w:pBdr>
          <w:bottom w:val="single" w:sz="6" w:space="1" w:color="auto"/>
        </w:pBdr>
        <w:spacing w:line="276" w:lineRule="auto"/>
        <w:jc w:val="center"/>
        <w:rPr>
          <w:rFonts w:ascii="Amasis MT Pro" w:hAnsi="Amasis MT Pro"/>
          <w:b/>
          <w:bCs/>
          <w:caps/>
        </w:rPr>
      </w:pPr>
      <w:r w:rsidRPr="0015285D">
        <w:rPr>
          <w:rFonts w:ascii="Amasis MT Pro" w:hAnsi="Amasis MT Pro"/>
          <w:b/>
          <w:bCs/>
          <w:caps/>
        </w:rPr>
        <w:t>PLANO ANUAL DE CONTRATAÇÃO [pac]</w:t>
      </w:r>
    </w:p>
    <w:p w14:paraId="5708BA47" w14:textId="77777777" w:rsidR="00084C46" w:rsidRPr="00573E52" w:rsidRDefault="00084C46" w:rsidP="00084C46">
      <w:pPr>
        <w:spacing w:line="276" w:lineRule="auto"/>
        <w:jc w:val="center"/>
        <w:rPr>
          <w:rFonts w:ascii="Amasis MT Pro" w:hAnsi="Amasis MT Pro"/>
          <w:b/>
          <w:bCs/>
          <w:caps/>
        </w:rPr>
      </w:pPr>
    </w:p>
    <w:p w14:paraId="04DF1688" w14:textId="77777777" w:rsidR="00084C46" w:rsidRPr="00573E52" w:rsidRDefault="00084C46" w:rsidP="00084C46">
      <w:pPr>
        <w:spacing w:line="276" w:lineRule="auto"/>
        <w:jc w:val="center"/>
        <w:rPr>
          <w:rFonts w:ascii="Amasis MT Pro" w:hAnsi="Amasis MT Pro"/>
          <w:b/>
          <w:bCs/>
          <w:caps/>
        </w:rPr>
      </w:pPr>
      <w:r w:rsidRPr="00573E52">
        <w:rPr>
          <w:rFonts w:ascii="Amasis MT Pro" w:hAnsi="Amasis MT Pro"/>
          <w:b/>
          <w:bCs/>
          <w:caps/>
        </w:rPr>
        <w:t>Documento de Formalização de Demanda</w:t>
      </w:r>
    </w:p>
    <w:p w14:paraId="7D6FFF9F" w14:textId="039EBB61" w:rsidR="00084C46" w:rsidRPr="00573E52" w:rsidRDefault="00084C46" w:rsidP="00084C46">
      <w:pPr>
        <w:pBdr>
          <w:bottom w:val="single" w:sz="6" w:space="1" w:color="auto"/>
        </w:pBdr>
        <w:spacing w:line="276" w:lineRule="auto"/>
        <w:jc w:val="center"/>
        <w:rPr>
          <w:rFonts w:ascii="Amasis MT Pro" w:hAnsi="Amasis MT Pro"/>
        </w:rPr>
      </w:pPr>
      <w:r w:rsidRPr="00573E52">
        <w:rPr>
          <w:rFonts w:ascii="Amasis MT Pro" w:hAnsi="Amasis MT Pro"/>
        </w:rPr>
        <w:t xml:space="preserve">Art. 12, Inc. VII, da Lei nº 14.133/2021 e </w:t>
      </w:r>
      <w:r w:rsidR="006A2564">
        <w:rPr>
          <w:rFonts w:ascii="Amasis MT Pro" w:hAnsi="Amasis MT Pro"/>
        </w:rPr>
        <w:t xml:space="preserve">art. 3º, do </w:t>
      </w:r>
      <w:r w:rsidRPr="00573E52">
        <w:rPr>
          <w:rFonts w:ascii="Amasis MT Pro" w:hAnsi="Amasis MT Pro"/>
        </w:rPr>
        <w:t xml:space="preserve">Decreto Municipal nº </w:t>
      </w:r>
      <w:proofErr w:type="gramStart"/>
      <w:r w:rsidRPr="00573E52">
        <w:rPr>
          <w:rFonts w:ascii="Amasis MT Pro" w:hAnsi="Amasis MT Pro"/>
          <w:highlight w:val="yellow"/>
        </w:rPr>
        <w:t>[ .</w:t>
      </w:r>
      <w:proofErr w:type="gramEnd"/>
      <w:r w:rsidRPr="00573E52">
        <w:rPr>
          <w:rFonts w:ascii="Amasis MT Pro" w:hAnsi="Amasis MT Pro"/>
          <w:highlight w:val="yellow"/>
        </w:rPr>
        <w:t xml:space="preserve"> </w:t>
      </w:r>
      <w:proofErr w:type="gramStart"/>
      <w:r w:rsidRPr="00573E52">
        <w:rPr>
          <w:rFonts w:ascii="Amasis MT Pro" w:hAnsi="Amasis MT Pro"/>
          <w:highlight w:val="yellow"/>
        </w:rPr>
        <w:t>]/</w:t>
      </w:r>
      <w:proofErr w:type="gramEnd"/>
      <w:r w:rsidRPr="00573E52">
        <w:rPr>
          <w:rFonts w:ascii="Amasis MT Pro" w:hAnsi="Amasis MT Pro"/>
        </w:rPr>
        <w:t>2022</w:t>
      </w:r>
    </w:p>
    <w:p w14:paraId="4CAE7B02" w14:textId="77777777" w:rsidR="00084C46" w:rsidRDefault="00084C46" w:rsidP="00084C46"/>
    <w:p w14:paraId="5CB1EC7E" w14:textId="77777777" w:rsidR="00084C46" w:rsidRDefault="00084C46" w:rsidP="00084C46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573E52" w14:paraId="583A8D7A" w14:textId="77777777" w:rsidTr="00BF7F22">
        <w:tc>
          <w:tcPr>
            <w:tcW w:w="562" w:type="dxa"/>
          </w:tcPr>
          <w:p w14:paraId="30CA85C6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1.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647ADB43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SECRETARIA/SETOR/DEPARTAMENTO</w:t>
            </w:r>
          </w:p>
        </w:tc>
      </w:tr>
      <w:tr w:rsidR="00084C46" w:rsidRPr="00573E52" w14:paraId="0FAB23C6" w14:textId="77777777" w:rsidTr="00BF7F22">
        <w:tc>
          <w:tcPr>
            <w:tcW w:w="562" w:type="dxa"/>
          </w:tcPr>
          <w:p w14:paraId="59526FFD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  <w:r w:rsidRPr="008B6B92">
              <w:rPr>
                <w:rFonts w:ascii="Amasis MT Pro Light" w:hAnsi="Amasis MT Pro Light"/>
              </w:rPr>
              <w:t>1.1.</w:t>
            </w:r>
          </w:p>
        </w:tc>
        <w:tc>
          <w:tcPr>
            <w:tcW w:w="7932" w:type="dxa"/>
          </w:tcPr>
          <w:p w14:paraId="4A9F219D" w14:textId="77777777" w:rsidR="00084C46" w:rsidRPr="00A01E99" w:rsidRDefault="00084C46" w:rsidP="00BF7F22">
            <w:pPr>
              <w:rPr>
                <w:rFonts w:ascii="Amasis MT Pro Light" w:hAnsi="Amasis MT Pro Light"/>
                <w:i/>
                <w:iCs/>
                <w:highlight w:val="yellow"/>
              </w:rPr>
            </w:pPr>
            <w:r w:rsidRPr="00A01E99">
              <w:rPr>
                <w:rFonts w:ascii="Amasis MT Pro Light" w:hAnsi="Amasis MT Pro Light"/>
                <w:i/>
                <w:iCs/>
                <w:highlight w:val="yellow"/>
              </w:rPr>
              <w:t>Indicar a repartição requisitante</w:t>
            </w:r>
          </w:p>
          <w:p w14:paraId="55D962AB" w14:textId="77777777" w:rsidR="00084C46" w:rsidRPr="00A01E99" w:rsidRDefault="00084C46" w:rsidP="00BF7F22">
            <w:pPr>
              <w:rPr>
                <w:rFonts w:ascii="Amasis MT Pro Light" w:hAnsi="Amasis MT Pro Light"/>
                <w:highlight w:val="yellow"/>
              </w:rPr>
            </w:pPr>
          </w:p>
        </w:tc>
      </w:tr>
    </w:tbl>
    <w:p w14:paraId="33881AC1" w14:textId="77777777" w:rsidR="00084C46" w:rsidRPr="00573E52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573E52" w14:paraId="40591764" w14:textId="77777777" w:rsidTr="00BF7F22">
        <w:tc>
          <w:tcPr>
            <w:tcW w:w="562" w:type="dxa"/>
          </w:tcPr>
          <w:p w14:paraId="07771DF5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2.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7FC4EA2F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OBJETO DA FUTURA CONTRATAÇÃO</w:t>
            </w:r>
          </w:p>
        </w:tc>
      </w:tr>
      <w:tr w:rsidR="00084C46" w:rsidRPr="00573E52" w14:paraId="1DFE5AD8" w14:textId="77777777" w:rsidTr="00BF7F22">
        <w:tc>
          <w:tcPr>
            <w:tcW w:w="562" w:type="dxa"/>
          </w:tcPr>
          <w:p w14:paraId="34E33D28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  <w:r w:rsidRPr="008B6B92">
              <w:rPr>
                <w:rFonts w:ascii="Amasis MT Pro Light" w:hAnsi="Amasis MT Pro Light"/>
              </w:rPr>
              <w:t>2.1.</w:t>
            </w:r>
          </w:p>
        </w:tc>
        <w:tc>
          <w:tcPr>
            <w:tcW w:w="7932" w:type="dxa"/>
          </w:tcPr>
          <w:p w14:paraId="0CADFB9B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099A1525" w14:textId="77777777" w:rsidR="00084C46" w:rsidRPr="00573E52" w:rsidRDefault="00084C46" w:rsidP="00BF7F22">
            <w:pPr>
              <w:jc w:val="both"/>
              <w:rPr>
                <w:rFonts w:ascii="Amasis MT Pro Light" w:hAnsi="Amasis MT Pro Light"/>
              </w:rPr>
            </w:pPr>
            <w:r>
              <w:rPr>
                <w:i/>
                <w:iCs/>
                <w:highlight w:val="yellow"/>
              </w:rPr>
              <w:t>O</w:t>
            </w:r>
            <w:r w:rsidRPr="006D06A2">
              <w:rPr>
                <w:i/>
                <w:iCs/>
                <w:highlight w:val="yellow"/>
              </w:rPr>
              <w:t xml:space="preserve"> setor requisitante deverá expor, de forma minuciosa, o que pretende contratar, se bem, serviço ou obra</w:t>
            </w:r>
          </w:p>
          <w:p w14:paraId="7729E9E1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41EFDEEB" w14:textId="77777777" w:rsidR="00084C46" w:rsidRPr="00573E52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6CB7E852" w14:textId="77777777" w:rsidTr="00BF7F22">
        <w:tc>
          <w:tcPr>
            <w:tcW w:w="562" w:type="dxa"/>
          </w:tcPr>
          <w:p w14:paraId="2A47BE08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3.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1D51F886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JUSTIFICATIVA DA NECESSIDADE</w:t>
            </w:r>
          </w:p>
        </w:tc>
      </w:tr>
      <w:tr w:rsidR="00084C46" w:rsidRPr="00573E52" w14:paraId="664066C8" w14:textId="77777777" w:rsidTr="00BF7F22">
        <w:tc>
          <w:tcPr>
            <w:tcW w:w="562" w:type="dxa"/>
          </w:tcPr>
          <w:p w14:paraId="6658821B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3</w:t>
            </w:r>
            <w:r w:rsidRPr="00573E52">
              <w:rPr>
                <w:rFonts w:ascii="Amasis MT Pro Light" w:hAnsi="Amasis MT Pro Light"/>
              </w:rPr>
              <w:t>.1.</w:t>
            </w:r>
          </w:p>
        </w:tc>
        <w:tc>
          <w:tcPr>
            <w:tcW w:w="7932" w:type="dxa"/>
          </w:tcPr>
          <w:p w14:paraId="6C842A6F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255CE25B" w14:textId="77777777" w:rsidR="00084C46" w:rsidRDefault="00084C46" w:rsidP="00BF7F22">
            <w:pPr>
              <w:rPr>
                <w:i/>
                <w:iCs/>
              </w:rPr>
            </w:pPr>
            <w:r>
              <w:rPr>
                <w:i/>
                <w:iCs/>
                <w:highlight w:val="yellow"/>
              </w:rPr>
              <w:t>R</w:t>
            </w:r>
            <w:r w:rsidRPr="00F0157C">
              <w:rPr>
                <w:i/>
                <w:iCs/>
                <w:highlight w:val="yellow"/>
              </w:rPr>
              <w:t>elacionar todas as finalidades, as dificuldades e benefícios que justificam a contratação</w:t>
            </w:r>
          </w:p>
          <w:p w14:paraId="7764849D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4FB3E84A" w14:textId="77777777" w:rsidR="00084C46" w:rsidRPr="00573E52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3FC16B2B" w14:textId="77777777" w:rsidTr="00BF7F22">
        <w:tc>
          <w:tcPr>
            <w:tcW w:w="562" w:type="dxa"/>
          </w:tcPr>
          <w:p w14:paraId="43E32C5C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4.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7D299837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DESCRIÇÃO DO QUANTITATIVO E A EXPECTATIVA DE CONSUMO ANUAL</w:t>
            </w:r>
          </w:p>
        </w:tc>
      </w:tr>
      <w:tr w:rsidR="00084C46" w:rsidRPr="00573E52" w14:paraId="030A2B00" w14:textId="77777777" w:rsidTr="00BF7F22">
        <w:tc>
          <w:tcPr>
            <w:tcW w:w="562" w:type="dxa"/>
          </w:tcPr>
          <w:p w14:paraId="7A392DC1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4</w:t>
            </w:r>
            <w:r w:rsidRPr="00573E52">
              <w:rPr>
                <w:rFonts w:ascii="Amasis MT Pro Light" w:hAnsi="Amasis MT Pro Light"/>
              </w:rPr>
              <w:t>.1.</w:t>
            </w:r>
          </w:p>
        </w:tc>
        <w:tc>
          <w:tcPr>
            <w:tcW w:w="7932" w:type="dxa"/>
          </w:tcPr>
          <w:p w14:paraId="7E9D3CD8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713434DC" w14:textId="77777777" w:rsidR="00084C46" w:rsidRDefault="00084C46" w:rsidP="00BF7F22">
            <w:pPr>
              <w:rPr>
                <w:i/>
                <w:iCs/>
              </w:rPr>
            </w:pPr>
            <w:r>
              <w:rPr>
                <w:i/>
                <w:iCs/>
                <w:highlight w:val="yellow"/>
              </w:rPr>
              <w:t>I</w:t>
            </w:r>
            <w:r w:rsidRPr="009F4053">
              <w:rPr>
                <w:i/>
                <w:iCs/>
                <w:highlight w:val="yellow"/>
              </w:rPr>
              <w:t>ndicar a quantidade, se possível, com a periodicidade, para se evitar estoques desnecessários e, por consequência, desperdícios com vencimento dos produtos, deterioração por longa estocagem ou por ação de agentes nocivos</w:t>
            </w:r>
          </w:p>
          <w:p w14:paraId="7ADCC8A4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3820565F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4B9E5D45" w14:textId="77777777" w:rsidR="00084C46" w:rsidRPr="00573E52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074375ED" w14:textId="77777777" w:rsidTr="00BF7F22">
        <w:tc>
          <w:tcPr>
            <w:tcW w:w="562" w:type="dxa"/>
          </w:tcPr>
          <w:p w14:paraId="156CF9FC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5.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10BEEAD4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 w:rsidRPr="008B6B92">
              <w:rPr>
                <w:rFonts w:ascii="Amasis MT Pro Light" w:hAnsi="Amasis MT Pro Light"/>
                <w:b/>
                <w:bCs/>
              </w:rPr>
              <w:t>PRAZO DA CONTRATAÇÃO, FORMA DE PAGAMENTO E CONDIÇÕES DA PRESTAÇÃO, DA ENTREGA OU DA REALIZAÇÃO</w:t>
            </w:r>
          </w:p>
        </w:tc>
      </w:tr>
      <w:tr w:rsidR="00084C46" w:rsidRPr="00573E52" w14:paraId="46DBF3B1" w14:textId="77777777" w:rsidTr="00BF7F22">
        <w:tc>
          <w:tcPr>
            <w:tcW w:w="562" w:type="dxa"/>
          </w:tcPr>
          <w:p w14:paraId="420FAD56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5</w:t>
            </w:r>
            <w:r w:rsidRPr="00573E52">
              <w:rPr>
                <w:rFonts w:ascii="Amasis MT Pro Light" w:hAnsi="Amasis MT Pro Light"/>
              </w:rPr>
              <w:t>.1.</w:t>
            </w:r>
          </w:p>
        </w:tc>
        <w:tc>
          <w:tcPr>
            <w:tcW w:w="7932" w:type="dxa"/>
          </w:tcPr>
          <w:p w14:paraId="6E798478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 xml:space="preserve">O prazo da contratação será por </w:t>
            </w:r>
            <w:proofErr w:type="gramStart"/>
            <w:r w:rsidRPr="008B6B92">
              <w:rPr>
                <w:rFonts w:ascii="Amasis MT Pro Light" w:hAnsi="Amasis MT Pro Light"/>
                <w:highlight w:val="yellow"/>
              </w:rPr>
              <w:t>[ .</w:t>
            </w:r>
            <w:proofErr w:type="gramEnd"/>
            <w:r w:rsidRPr="008B6B92">
              <w:rPr>
                <w:rFonts w:ascii="Amasis MT Pro Light" w:hAnsi="Amasis MT Pro Light"/>
                <w:highlight w:val="yellow"/>
              </w:rPr>
              <w:t xml:space="preserve"> ]</w:t>
            </w:r>
            <w:r>
              <w:rPr>
                <w:rFonts w:ascii="Amasis MT Pro Light" w:hAnsi="Amasis MT Pro Light"/>
              </w:rPr>
              <w:t xml:space="preserve"> dias [</w:t>
            </w:r>
            <w:r w:rsidRPr="008B6B92">
              <w:rPr>
                <w:rFonts w:ascii="Amasis MT Pro Light" w:hAnsi="Amasis MT Pro Light"/>
                <w:i/>
                <w:iCs/>
                <w:highlight w:val="yellow"/>
              </w:rPr>
              <w:t>ou meses</w:t>
            </w:r>
            <w:r>
              <w:rPr>
                <w:rFonts w:ascii="Amasis MT Pro Light" w:hAnsi="Amasis MT Pro Light"/>
              </w:rPr>
              <w:t>], a contar da data da assinatura do instrumento contratual [</w:t>
            </w:r>
            <w:r w:rsidRPr="008B6B92">
              <w:rPr>
                <w:rFonts w:ascii="Amasis MT Pro Light" w:hAnsi="Amasis MT Pro Light"/>
                <w:i/>
                <w:iCs/>
                <w:highlight w:val="yellow"/>
              </w:rPr>
              <w:t>ou da expedição da ordem de serviço ou da ordem de entrega, conforme o caso</w:t>
            </w:r>
            <w:r>
              <w:rPr>
                <w:rFonts w:ascii="Amasis MT Pro Light" w:hAnsi="Amasis MT Pro Light"/>
              </w:rPr>
              <w:t>]</w:t>
            </w:r>
          </w:p>
        </w:tc>
      </w:tr>
      <w:tr w:rsidR="00084C46" w:rsidRPr="00573E52" w14:paraId="5ABAFF2B" w14:textId="77777777" w:rsidTr="00BF7F22">
        <w:tc>
          <w:tcPr>
            <w:tcW w:w="562" w:type="dxa"/>
          </w:tcPr>
          <w:p w14:paraId="7F20B021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5.2.</w:t>
            </w:r>
          </w:p>
        </w:tc>
        <w:tc>
          <w:tcPr>
            <w:tcW w:w="7932" w:type="dxa"/>
          </w:tcPr>
          <w:p w14:paraId="2411D23C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O[a] Contratado[a] deverá [</w:t>
            </w:r>
            <w:r w:rsidRPr="008B6B92">
              <w:rPr>
                <w:rFonts w:ascii="Amasis MT Pro Light" w:hAnsi="Amasis MT Pro Light"/>
                <w:i/>
                <w:iCs/>
                <w:highlight w:val="yellow"/>
              </w:rPr>
              <w:t>detalhar as obrigações do[a] futuro[a] contratado[a]</w:t>
            </w:r>
            <w:r w:rsidRPr="008B6B92">
              <w:rPr>
                <w:rFonts w:ascii="Amasis MT Pro Light" w:hAnsi="Amasis MT Pro Light"/>
                <w:highlight w:val="yellow"/>
              </w:rPr>
              <w:t>]</w:t>
            </w:r>
          </w:p>
        </w:tc>
      </w:tr>
      <w:tr w:rsidR="00084C46" w:rsidRPr="00573E52" w14:paraId="3E551E83" w14:textId="77777777" w:rsidTr="00BF7F22">
        <w:tc>
          <w:tcPr>
            <w:tcW w:w="562" w:type="dxa"/>
          </w:tcPr>
          <w:p w14:paraId="52DBF760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5.3.</w:t>
            </w:r>
          </w:p>
        </w:tc>
        <w:tc>
          <w:tcPr>
            <w:tcW w:w="7932" w:type="dxa"/>
          </w:tcPr>
          <w:p w14:paraId="5BAE0726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 xml:space="preserve">O valor contratado será pago em </w:t>
            </w:r>
            <w:proofErr w:type="gramStart"/>
            <w:r w:rsidRPr="008B6B92">
              <w:rPr>
                <w:rFonts w:ascii="Amasis MT Pro Light" w:hAnsi="Amasis MT Pro Light"/>
                <w:highlight w:val="yellow"/>
              </w:rPr>
              <w:t>[ .</w:t>
            </w:r>
            <w:proofErr w:type="gramEnd"/>
            <w:r w:rsidRPr="008B6B92">
              <w:rPr>
                <w:rFonts w:ascii="Amasis MT Pro Light" w:hAnsi="Amasis MT Pro Light"/>
                <w:highlight w:val="yellow"/>
              </w:rPr>
              <w:t xml:space="preserve"> ]</w:t>
            </w:r>
            <w:r>
              <w:rPr>
                <w:rFonts w:ascii="Amasis MT Pro Light" w:hAnsi="Amasis MT Pro Light"/>
              </w:rPr>
              <w:t xml:space="preserve"> parcelas iguais mensais, com início após decorridos </w:t>
            </w:r>
            <w:r w:rsidRPr="008B6B92">
              <w:rPr>
                <w:rFonts w:ascii="Amasis MT Pro Light" w:hAnsi="Amasis MT Pro Light"/>
                <w:highlight w:val="yellow"/>
              </w:rPr>
              <w:t>[ . ]</w:t>
            </w:r>
            <w:r>
              <w:rPr>
                <w:rFonts w:ascii="Amasis MT Pro Light" w:hAnsi="Amasis MT Pro Light"/>
              </w:rPr>
              <w:t xml:space="preserve"> dias do início da execução dos serviços [</w:t>
            </w:r>
            <w:r w:rsidRPr="008B6B92">
              <w:rPr>
                <w:rFonts w:ascii="Amasis MT Pro Light" w:hAnsi="Amasis MT Pro Light"/>
                <w:i/>
                <w:iCs/>
                <w:highlight w:val="yellow"/>
              </w:rPr>
              <w:t>ou em uma única parcela, conforme o caso</w:t>
            </w:r>
            <w:r>
              <w:rPr>
                <w:rFonts w:ascii="Amasis MT Pro Light" w:hAnsi="Amasis MT Pro Light"/>
              </w:rPr>
              <w:t>].</w:t>
            </w:r>
          </w:p>
        </w:tc>
      </w:tr>
      <w:tr w:rsidR="00084C46" w:rsidRPr="00573E52" w14:paraId="47D37A1D" w14:textId="77777777" w:rsidTr="00BF7F22">
        <w:tc>
          <w:tcPr>
            <w:tcW w:w="562" w:type="dxa"/>
          </w:tcPr>
          <w:p w14:paraId="62805C08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5.4.</w:t>
            </w:r>
          </w:p>
        </w:tc>
        <w:tc>
          <w:tcPr>
            <w:tcW w:w="7932" w:type="dxa"/>
          </w:tcPr>
          <w:p w14:paraId="715793F1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A entrega do produto [</w:t>
            </w:r>
            <w:r w:rsidRPr="008B6B92">
              <w:rPr>
                <w:rFonts w:ascii="Amasis MT Pro Light" w:hAnsi="Amasis MT Pro Light"/>
                <w:i/>
                <w:iCs/>
                <w:highlight w:val="yellow"/>
              </w:rPr>
              <w:t>se for o caso</w:t>
            </w:r>
            <w:r>
              <w:rPr>
                <w:rFonts w:ascii="Amasis MT Pro Light" w:hAnsi="Amasis MT Pro Light"/>
              </w:rPr>
              <w:t>] deverá ser feita no seguinte local: [</w:t>
            </w:r>
            <w:r w:rsidRPr="008B6B92">
              <w:rPr>
                <w:rFonts w:ascii="Amasis MT Pro Light" w:hAnsi="Amasis MT Pro Light"/>
                <w:i/>
                <w:iCs/>
                <w:highlight w:val="yellow"/>
              </w:rPr>
              <w:t>descrever o local e horários de entrega</w:t>
            </w:r>
            <w:r>
              <w:rPr>
                <w:rFonts w:ascii="Amasis MT Pro Light" w:hAnsi="Amasis MT Pro Light"/>
              </w:rPr>
              <w:t>].</w:t>
            </w:r>
          </w:p>
        </w:tc>
      </w:tr>
      <w:tr w:rsidR="00084C46" w:rsidRPr="00573E52" w14:paraId="0E0A8879" w14:textId="77777777" w:rsidTr="00BF7F22">
        <w:tc>
          <w:tcPr>
            <w:tcW w:w="562" w:type="dxa"/>
          </w:tcPr>
          <w:p w14:paraId="1700843A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5.5.</w:t>
            </w:r>
          </w:p>
        </w:tc>
        <w:tc>
          <w:tcPr>
            <w:tcW w:w="7932" w:type="dxa"/>
          </w:tcPr>
          <w:p w14:paraId="09DD68CF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 xml:space="preserve">No valor, o[a] contratado[a] deverá considerar todas as despesas que venham a incidir sobre a execução contratual, inclusive as tributárias e encargos sociais </w:t>
            </w:r>
            <w:r>
              <w:rPr>
                <w:rFonts w:ascii="Amasis MT Pro Light" w:hAnsi="Amasis MT Pro Light"/>
              </w:rPr>
              <w:lastRenderedPageBreak/>
              <w:t>de seus colaboradores.</w:t>
            </w:r>
          </w:p>
        </w:tc>
      </w:tr>
    </w:tbl>
    <w:p w14:paraId="45223112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4BC15256" w14:textId="77777777" w:rsidR="00084C46" w:rsidRPr="00573E52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5FB54F6F" w14:textId="77777777" w:rsidTr="00BF7F22">
        <w:tc>
          <w:tcPr>
            <w:tcW w:w="562" w:type="dxa"/>
          </w:tcPr>
          <w:p w14:paraId="52807C11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6</w:t>
            </w:r>
            <w:r w:rsidRPr="008B6B92">
              <w:rPr>
                <w:rFonts w:ascii="Amasis MT Pro Light" w:hAnsi="Amasis MT Pro Light"/>
                <w:b/>
                <w:bCs/>
              </w:rPr>
              <w:t>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26247550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REQUISITOS DA CONTRATAÇÃO</w:t>
            </w:r>
          </w:p>
        </w:tc>
      </w:tr>
      <w:tr w:rsidR="00084C46" w:rsidRPr="00573E52" w14:paraId="341A0433" w14:textId="77777777" w:rsidTr="00BF7F22">
        <w:tc>
          <w:tcPr>
            <w:tcW w:w="562" w:type="dxa"/>
          </w:tcPr>
          <w:p w14:paraId="49B53934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6.1.</w:t>
            </w:r>
          </w:p>
        </w:tc>
        <w:tc>
          <w:tcPr>
            <w:tcW w:w="7932" w:type="dxa"/>
          </w:tcPr>
          <w:p w14:paraId="48605E9A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O[a] Contratado[a] deverá comprovar ser do ramo da contratação</w:t>
            </w:r>
          </w:p>
        </w:tc>
      </w:tr>
      <w:tr w:rsidR="00084C46" w:rsidRPr="00573E52" w14:paraId="650326E5" w14:textId="77777777" w:rsidTr="00BF7F22">
        <w:tc>
          <w:tcPr>
            <w:tcW w:w="562" w:type="dxa"/>
          </w:tcPr>
          <w:p w14:paraId="651FF297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6.2.</w:t>
            </w:r>
          </w:p>
        </w:tc>
        <w:tc>
          <w:tcPr>
            <w:tcW w:w="7932" w:type="dxa"/>
          </w:tcPr>
          <w:p w14:paraId="15AA716F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O[a] Contratado[a] deverá comprovar sua regularidade jurídica, fiscal e trabalhista, na forma da Lei</w:t>
            </w:r>
          </w:p>
          <w:p w14:paraId="46CE7C5A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7A85580B" w14:textId="77777777" w:rsidR="00084C46" w:rsidRDefault="00084C46" w:rsidP="00BF7F22">
            <w:pPr>
              <w:rPr>
                <w:rFonts w:ascii="Amasis MT Pro Light" w:hAnsi="Amasis MT Pro Light"/>
              </w:rPr>
            </w:pPr>
            <w:r w:rsidRPr="00F0157C">
              <w:rPr>
                <w:i/>
                <w:iCs/>
                <w:highlight w:val="yellow"/>
              </w:rPr>
              <w:t>A depender da natureza da contratação, deverá exigir que a empresa ou o profissional tenha registro em conselho regional</w:t>
            </w:r>
          </w:p>
          <w:p w14:paraId="688F858B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44F813A1" w14:textId="77777777" w:rsidR="00084C46" w:rsidRPr="00573E52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1DFE90BE" w14:textId="77777777" w:rsidTr="00BF7F22">
        <w:tc>
          <w:tcPr>
            <w:tcW w:w="562" w:type="dxa"/>
          </w:tcPr>
          <w:p w14:paraId="7C15EBAA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7</w:t>
            </w:r>
            <w:r w:rsidRPr="008B6B92">
              <w:rPr>
                <w:rFonts w:ascii="Amasis MT Pro Light" w:hAnsi="Amasis MT Pro Light"/>
                <w:b/>
                <w:bCs/>
              </w:rPr>
              <w:t>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6FFED357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ESTIMATIVA SIMPLIFICADA DE PREÇOS</w:t>
            </w:r>
          </w:p>
        </w:tc>
      </w:tr>
      <w:tr w:rsidR="00084C46" w:rsidRPr="00573E52" w14:paraId="5E0CF5B4" w14:textId="77777777" w:rsidTr="00BF7F22">
        <w:tc>
          <w:tcPr>
            <w:tcW w:w="562" w:type="dxa"/>
          </w:tcPr>
          <w:p w14:paraId="4A037E4C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7.1.</w:t>
            </w:r>
          </w:p>
        </w:tc>
        <w:tc>
          <w:tcPr>
            <w:tcW w:w="7932" w:type="dxa"/>
          </w:tcPr>
          <w:p w14:paraId="03110912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Em estimativa preliminar do valor da contratação, definiu-se como parâmetro os seguintes patamares:</w:t>
            </w:r>
          </w:p>
          <w:p w14:paraId="3F95BAC0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6E2A2EF7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i/>
                <w:iCs/>
                <w:highlight w:val="yellow"/>
              </w:rPr>
              <w:t>I</w:t>
            </w:r>
            <w:r w:rsidRPr="009F4053">
              <w:rPr>
                <w:i/>
                <w:iCs/>
                <w:highlight w:val="yellow"/>
              </w:rPr>
              <w:t>ndicar os valores pesquisados, de forma simplificada, apenas como referência inicial</w:t>
            </w:r>
          </w:p>
          <w:p w14:paraId="6358BB0E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</w:p>
        </w:tc>
      </w:tr>
      <w:tr w:rsidR="00084C46" w:rsidRPr="00573E52" w14:paraId="7C2FB109" w14:textId="77777777" w:rsidTr="00BF7F22">
        <w:tc>
          <w:tcPr>
            <w:tcW w:w="562" w:type="dxa"/>
          </w:tcPr>
          <w:p w14:paraId="323AF0A1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7.2.</w:t>
            </w:r>
          </w:p>
        </w:tc>
        <w:tc>
          <w:tcPr>
            <w:tcW w:w="7932" w:type="dxa"/>
          </w:tcPr>
          <w:p w14:paraId="1A2E1C18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Para efeito deste item, forma utilizadas as seguintes fontes de pesquisas de preços:</w:t>
            </w:r>
          </w:p>
          <w:p w14:paraId="75F882C2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59BD359A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i/>
                <w:iCs/>
                <w:highlight w:val="yellow"/>
              </w:rPr>
              <w:t>I</w:t>
            </w:r>
            <w:r w:rsidRPr="009F4053">
              <w:rPr>
                <w:i/>
                <w:iCs/>
                <w:highlight w:val="yellow"/>
              </w:rPr>
              <w:t>ndicar as fontes de pesquisa de preços</w:t>
            </w:r>
          </w:p>
          <w:p w14:paraId="4ABE28CA" w14:textId="77777777" w:rsidR="00084C46" w:rsidRPr="008B6B9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4CA79670" w14:textId="77777777" w:rsidR="00084C46" w:rsidRDefault="00084C46" w:rsidP="00084C46">
      <w:pPr>
        <w:rPr>
          <w:rFonts w:ascii="Amasis MT Pro Light" w:hAnsi="Amasis MT Pro Light"/>
        </w:rPr>
      </w:pPr>
    </w:p>
    <w:p w14:paraId="54431D61" w14:textId="77777777" w:rsidR="00084C46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05A62DB9" w14:textId="77777777" w:rsidTr="00BF7F22">
        <w:tc>
          <w:tcPr>
            <w:tcW w:w="562" w:type="dxa"/>
          </w:tcPr>
          <w:p w14:paraId="2DCAF226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8.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5DB86276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INDICAÇÃO DA DATA PRETENDIDA PARA CONCLUSÃO DA CONTRATAÇÃO</w:t>
            </w:r>
          </w:p>
        </w:tc>
      </w:tr>
      <w:tr w:rsidR="00084C46" w:rsidRPr="00573E52" w14:paraId="2632D2A1" w14:textId="77777777" w:rsidTr="00BF7F22">
        <w:tc>
          <w:tcPr>
            <w:tcW w:w="562" w:type="dxa"/>
          </w:tcPr>
          <w:p w14:paraId="5334D86A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8.1.</w:t>
            </w:r>
          </w:p>
        </w:tc>
        <w:tc>
          <w:tcPr>
            <w:tcW w:w="7932" w:type="dxa"/>
          </w:tcPr>
          <w:p w14:paraId="2D5F3BEB" w14:textId="6A3D899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A entrega dos produtos [</w:t>
            </w:r>
            <w:r w:rsidRPr="00A01E99">
              <w:rPr>
                <w:rFonts w:ascii="Amasis MT Pro Light" w:hAnsi="Amasis MT Pro Light"/>
                <w:i/>
                <w:iCs/>
                <w:highlight w:val="yellow"/>
              </w:rPr>
              <w:t>ou da prestação dos serviços</w:t>
            </w:r>
            <w:r>
              <w:rPr>
                <w:rFonts w:ascii="Amasis MT Pro Light" w:hAnsi="Amasis MT Pro Light"/>
              </w:rPr>
              <w:t>] deverá ser real</w:t>
            </w:r>
            <w:r w:rsidR="00731EAC">
              <w:rPr>
                <w:rFonts w:ascii="Amasis MT Pro Light" w:hAnsi="Amasis MT Pro Light"/>
              </w:rPr>
              <w:t>izada até 31 de dezembro de 2024</w:t>
            </w:r>
            <w:r>
              <w:rPr>
                <w:rFonts w:ascii="Amasis MT Pro Light" w:hAnsi="Amasis MT Pro Light"/>
              </w:rPr>
              <w:t xml:space="preserve"> [</w:t>
            </w:r>
            <w:r w:rsidRPr="00A01E99">
              <w:rPr>
                <w:rFonts w:ascii="Amasis MT Pro Light" w:hAnsi="Amasis MT Pro Light"/>
                <w:i/>
                <w:iCs/>
                <w:highlight w:val="yellow"/>
              </w:rPr>
              <w:t>ou outra data</w:t>
            </w:r>
            <w:r>
              <w:rPr>
                <w:rFonts w:ascii="Amasis MT Pro Light" w:hAnsi="Amasis MT Pro Light"/>
              </w:rPr>
              <w:t>]</w:t>
            </w:r>
          </w:p>
          <w:p w14:paraId="398A5EF1" w14:textId="77777777" w:rsidR="00084C46" w:rsidRPr="00A01E99" w:rsidRDefault="00084C46" w:rsidP="00BF7F22">
            <w:pPr>
              <w:rPr>
                <w:rFonts w:ascii="Amasis MT Pro Light" w:hAnsi="Amasis MT Pro Light"/>
              </w:rPr>
            </w:pPr>
          </w:p>
          <w:p w14:paraId="0C6922B7" w14:textId="77777777" w:rsidR="00084C46" w:rsidRPr="00A01E99" w:rsidRDefault="00084C46" w:rsidP="00BF7F22">
            <w:pPr>
              <w:rPr>
                <w:rFonts w:ascii="Amasis MT Pro Light" w:hAnsi="Amasis MT Pro Light"/>
              </w:rPr>
            </w:pPr>
            <w:r w:rsidRPr="00A01E99">
              <w:rPr>
                <w:i/>
                <w:iCs/>
                <w:highlight w:val="yellow"/>
              </w:rPr>
              <w:t>Deve-se indicar a data pretendida para conclusão da contratação, a fim de não gerar prejuízos ou descontinuidades das atividades administrativas</w:t>
            </w:r>
            <w:r w:rsidRPr="00A01E99">
              <w:rPr>
                <w:highlight w:val="yellow"/>
              </w:rPr>
              <w:t>.</w:t>
            </w:r>
          </w:p>
          <w:p w14:paraId="38656DD2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06C72CF4" w14:textId="77777777" w:rsidR="00084C46" w:rsidRDefault="00084C46" w:rsidP="00084C46">
      <w:pPr>
        <w:rPr>
          <w:rFonts w:ascii="Amasis MT Pro Light" w:hAnsi="Amasis MT Pro Light"/>
        </w:rPr>
      </w:pPr>
    </w:p>
    <w:p w14:paraId="2214448A" w14:textId="77777777" w:rsidR="00084C46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7932"/>
      </w:tblGrid>
      <w:tr w:rsidR="00084C46" w:rsidRPr="008B6B92" w14:paraId="55FA6826" w14:textId="77777777" w:rsidTr="00BF7F22">
        <w:tc>
          <w:tcPr>
            <w:tcW w:w="562" w:type="dxa"/>
          </w:tcPr>
          <w:p w14:paraId="7E9628F0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9.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61AD71FA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GRAU DE PRIORIDADE DA CONTRATAÇÃO INDICADA</w:t>
            </w:r>
          </w:p>
        </w:tc>
      </w:tr>
      <w:tr w:rsidR="00084C46" w:rsidRPr="00573E52" w14:paraId="5FF68FCE" w14:textId="77777777" w:rsidTr="00BF7F22">
        <w:tc>
          <w:tcPr>
            <w:tcW w:w="562" w:type="dxa"/>
          </w:tcPr>
          <w:p w14:paraId="027A5BF7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9.1</w:t>
            </w:r>
          </w:p>
        </w:tc>
        <w:tc>
          <w:tcPr>
            <w:tcW w:w="7932" w:type="dxa"/>
          </w:tcPr>
          <w:p w14:paraId="2B26C442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A contratação indicada no item 2, terá o seguinte grau de prioridade:</w:t>
            </w:r>
          </w:p>
          <w:p w14:paraId="0943F44B" w14:textId="77777777" w:rsidR="00084C46" w:rsidRDefault="00084C46" w:rsidP="00BF7F22">
            <w:pPr>
              <w:rPr>
                <w:rFonts w:ascii="Amasis MT Pro Light" w:hAnsi="Amasis MT Pro Light"/>
              </w:rPr>
            </w:pPr>
            <w:proofErr w:type="gramStart"/>
            <w:r>
              <w:rPr>
                <w:rFonts w:ascii="Amasis MT Pro Light" w:hAnsi="Amasis MT Pro Light"/>
              </w:rPr>
              <w:t xml:space="preserve">[  </w:t>
            </w:r>
            <w:proofErr w:type="gramEnd"/>
            <w:r>
              <w:rPr>
                <w:rFonts w:ascii="Amasis MT Pro Light" w:hAnsi="Amasis MT Pro Light"/>
              </w:rPr>
              <w:t xml:space="preserve"> ] Alta [necessária desde o início do exercício]</w:t>
            </w:r>
          </w:p>
          <w:p w14:paraId="0EFFA356" w14:textId="77777777" w:rsidR="00084C46" w:rsidRDefault="00084C46" w:rsidP="00BF7F22">
            <w:pPr>
              <w:rPr>
                <w:rFonts w:ascii="Amasis MT Pro Light" w:hAnsi="Amasis MT Pro Light"/>
              </w:rPr>
            </w:pPr>
            <w:proofErr w:type="gramStart"/>
            <w:r>
              <w:rPr>
                <w:rFonts w:ascii="Amasis MT Pro Light" w:hAnsi="Amasis MT Pro Light"/>
              </w:rPr>
              <w:t xml:space="preserve">[  </w:t>
            </w:r>
            <w:proofErr w:type="gramEnd"/>
            <w:r>
              <w:rPr>
                <w:rFonts w:ascii="Amasis MT Pro Light" w:hAnsi="Amasis MT Pro Light"/>
              </w:rPr>
              <w:t xml:space="preserve"> ] Média [necessária a partir do terceiro mês do exercício]</w:t>
            </w:r>
          </w:p>
          <w:p w14:paraId="0029D5AA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proofErr w:type="gramStart"/>
            <w:r>
              <w:rPr>
                <w:rFonts w:ascii="Amasis MT Pro Light" w:hAnsi="Amasis MT Pro Light"/>
              </w:rPr>
              <w:t xml:space="preserve">[  </w:t>
            </w:r>
            <w:proofErr w:type="gramEnd"/>
            <w:r>
              <w:rPr>
                <w:rFonts w:ascii="Amasis MT Pro Light" w:hAnsi="Amasis MT Pro Light"/>
              </w:rPr>
              <w:t xml:space="preserve"> ] Baixa [necessária a partir do segundo semestre do exercício]</w:t>
            </w:r>
          </w:p>
        </w:tc>
      </w:tr>
      <w:tr w:rsidR="00084C46" w:rsidRPr="00573E52" w14:paraId="27FB5E34" w14:textId="77777777" w:rsidTr="00BF7F22">
        <w:tc>
          <w:tcPr>
            <w:tcW w:w="562" w:type="dxa"/>
          </w:tcPr>
          <w:p w14:paraId="10F7C2C2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9.2.</w:t>
            </w:r>
          </w:p>
        </w:tc>
        <w:tc>
          <w:tcPr>
            <w:tcW w:w="7932" w:type="dxa"/>
          </w:tcPr>
          <w:p w14:paraId="0BF74414" w14:textId="77777777" w:rsidR="00084C46" w:rsidRPr="00A01E99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A definição do grau de prioridade deve-se ao fato de [</w:t>
            </w:r>
            <w:r>
              <w:rPr>
                <w:rFonts w:ascii="Amasis MT Pro Light" w:hAnsi="Amasis MT Pro Light"/>
                <w:i/>
                <w:iCs/>
              </w:rPr>
              <w:t>indicar as razões da indicação do grau de prioridade</w:t>
            </w:r>
            <w:r>
              <w:rPr>
                <w:rFonts w:ascii="Amasis MT Pro Light" w:hAnsi="Amasis MT Pro Light"/>
              </w:rPr>
              <w:t>]</w:t>
            </w:r>
          </w:p>
        </w:tc>
      </w:tr>
      <w:tr w:rsidR="00084C46" w:rsidRPr="00573E52" w14:paraId="24F8F646" w14:textId="77777777" w:rsidTr="00BF7F22">
        <w:tc>
          <w:tcPr>
            <w:tcW w:w="562" w:type="dxa"/>
          </w:tcPr>
          <w:p w14:paraId="7159A770" w14:textId="77777777" w:rsidR="00084C46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9.3.</w:t>
            </w:r>
          </w:p>
        </w:tc>
        <w:tc>
          <w:tcPr>
            <w:tcW w:w="7932" w:type="dxa"/>
          </w:tcPr>
          <w:p w14:paraId="17795685" w14:textId="77777777" w:rsidR="00084C46" w:rsidRPr="00A01E99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 xml:space="preserve">A contratação deverá ser iniciada no mês de </w:t>
            </w:r>
            <w:r w:rsidRPr="00A01E99">
              <w:rPr>
                <w:rFonts w:ascii="Amasis MT Pro Light" w:hAnsi="Amasis MT Pro Light"/>
                <w:highlight w:val="yellow"/>
              </w:rPr>
              <w:t>[</w:t>
            </w:r>
            <w:r w:rsidRPr="00A01E99">
              <w:rPr>
                <w:rFonts w:ascii="Amasis MT Pro Light" w:hAnsi="Amasis MT Pro Light"/>
                <w:i/>
                <w:iCs/>
                <w:highlight w:val="yellow"/>
              </w:rPr>
              <w:t>indicar o mês</w:t>
            </w:r>
            <w:r w:rsidRPr="00A01E99">
              <w:rPr>
                <w:rFonts w:ascii="Amasis MT Pro Light" w:hAnsi="Amasis MT Pro Light"/>
                <w:highlight w:val="yellow"/>
              </w:rPr>
              <w:t>]</w:t>
            </w:r>
            <w:r>
              <w:rPr>
                <w:rFonts w:ascii="Amasis MT Pro Light" w:hAnsi="Amasis MT Pro Light"/>
              </w:rPr>
              <w:t xml:space="preserve">, para que o início da execução contratual ocorra a partir do mês de </w:t>
            </w:r>
            <w:r w:rsidRPr="00A01E99">
              <w:rPr>
                <w:rFonts w:ascii="Amasis MT Pro Light" w:hAnsi="Amasis MT Pro Light"/>
                <w:highlight w:val="yellow"/>
              </w:rPr>
              <w:t>[</w:t>
            </w:r>
            <w:r w:rsidRPr="00A01E99">
              <w:rPr>
                <w:rFonts w:ascii="Amasis MT Pro Light" w:hAnsi="Amasis MT Pro Light"/>
                <w:i/>
                <w:iCs/>
                <w:highlight w:val="yellow"/>
              </w:rPr>
              <w:t>indicar o mês</w:t>
            </w:r>
            <w:r w:rsidRPr="00A01E99">
              <w:rPr>
                <w:rFonts w:ascii="Amasis MT Pro Light" w:hAnsi="Amasis MT Pro Light"/>
                <w:highlight w:val="yellow"/>
              </w:rPr>
              <w:t>]</w:t>
            </w:r>
          </w:p>
        </w:tc>
      </w:tr>
    </w:tbl>
    <w:p w14:paraId="7E0C999E" w14:textId="77777777" w:rsidR="00084C46" w:rsidRDefault="00084C46" w:rsidP="00084C46">
      <w:pPr>
        <w:rPr>
          <w:rFonts w:ascii="Amasis MT Pro Light" w:hAnsi="Amasis MT Pro Light"/>
        </w:rPr>
      </w:pPr>
    </w:p>
    <w:p w14:paraId="446E3976" w14:textId="77777777" w:rsidR="00084C46" w:rsidRDefault="00084C46" w:rsidP="00084C46">
      <w:pPr>
        <w:rPr>
          <w:rFonts w:ascii="Amasis MT Pro Light" w:hAnsi="Amasis MT Pro Ligh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26"/>
        <w:gridCol w:w="7932"/>
      </w:tblGrid>
      <w:tr w:rsidR="00084C46" w:rsidRPr="008B6B92" w14:paraId="493309C3" w14:textId="77777777" w:rsidTr="00BF7F22">
        <w:tc>
          <w:tcPr>
            <w:tcW w:w="562" w:type="dxa"/>
          </w:tcPr>
          <w:p w14:paraId="539F2F78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10.</w:t>
            </w:r>
          </w:p>
        </w:tc>
        <w:tc>
          <w:tcPr>
            <w:tcW w:w="7932" w:type="dxa"/>
            <w:shd w:val="clear" w:color="auto" w:fill="D9D9D9" w:themeFill="background1" w:themeFillShade="D9"/>
          </w:tcPr>
          <w:p w14:paraId="1CECF300" w14:textId="77777777" w:rsidR="00084C46" w:rsidRPr="008B6B92" w:rsidRDefault="00084C46" w:rsidP="00BF7F22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OUTRAS CONSIDERAÇÕES IMPORTANTES</w:t>
            </w:r>
          </w:p>
        </w:tc>
      </w:tr>
      <w:tr w:rsidR="00084C46" w:rsidRPr="00573E52" w14:paraId="2B3BBDAC" w14:textId="77777777" w:rsidTr="00BF7F22">
        <w:tc>
          <w:tcPr>
            <w:tcW w:w="562" w:type="dxa"/>
          </w:tcPr>
          <w:p w14:paraId="460A519C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10.1</w:t>
            </w:r>
          </w:p>
        </w:tc>
        <w:tc>
          <w:tcPr>
            <w:tcW w:w="7932" w:type="dxa"/>
          </w:tcPr>
          <w:p w14:paraId="14E9AA5C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63395958" w14:textId="77777777" w:rsidR="00084C46" w:rsidRPr="00A01E99" w:rsidRDefault="00084C46" w:rsidP="00BF7F22">
            <w:pPr>
              <w:rPr>
                <w:rFonts w:ascii="Amasis MT Pro Light" w:hAnsi="Amasis MT Pro Light"/>
                <w:i/>
                <w:iCs/>
              </w:rPr>
            </w:pPr>
            <w:r w:rsidRPr="00A01E99">
              <w:rPr>
                <w:rFonts w:ascii="Amasis MT Pro Light" w:hAnsi="Amasis MT Pro Light"/>
                <w:i/>
                <w:iCs/>
                <w:highlight w:val="yellow"/>
              </w:rPr>
              <w:t>Indicar outras particularidades que deverão ser observadas para a efetivação da contratação pelo setor de licitações/compras, que possa influenciar na tomada de decisões.</w:t>
            </w:r>
          </w:p>
          <w:p w14:paraId="2A258193" w14:textId="77777777" w:rsidR="00084C46" w:rsidRDefault="00084C46" w:rsidP="00BF7F22">
            <w:pPr>
              <w:rPr>
                <w:rFonts w:ascii="Amasis MT Pro Light" w:hAnsi="Amasis MT Pro Light"/>
              </w:rPr>
            </w:pPr>
          </w:p>
          <w:p w14:paraId="7BE8C0DC" w14:textId="77777777" w:rsidR="00084C46" w:rsidRPr="00573E52" w:rsidRDefault="00084C46" w:rsidP="00BF7F22">
            <w:pPr>
              <w:rPr>
                <w:rFonts w:ascii="Amasis MT Pro Light" w:hAnsi="Amasis MT Pro Light"/>
              </w:rPr>
            </w:pPr>
          </w:p>
        </w:tc>
      </w:tr>
    </w:tbl>
    <w:p w14:paraId="2DE82BCE" w14:textId="77777777" w:rsidR="00084C46" w:rsidRDefault="00084C46" w:rsidP="00084C46">
      <w:pPr>
        <w:rPr>
          <w:rFonts w:ascii="Amasis MT Pro Light" w:hAnsi="Amasis MT Pro Light"/>
        </w:rPr>
      </w:pPr>
    </w:p>
    <w:p w14:paraId="3EE539C7" w14:textId="77777777" w:rsidR="00084C46" w:rsidRDefault="00084C46" w:rsidP="00084C46">
      <w:pPr>
        <w:rPr>
          <w:rFonts w:ascii="Amasis MT Pro Light" w:hAnsi="Amasis MT Pro Light"/>
        </w:rPr>
      </w:pPr>
    </w:p>
    <w:p w14:paraId="7AE66D1E" w14:textId="77777777" w:rsidR="00084C46" w:rsidRPr="002C3361" w:rsidRDefault="00084C46" w:rsidP="00084C46">
      <w:pPr>
        <w:spacing w:line="276" w:lineRule="auto"/>
        <w:ind w:left="426" w:hanging="426"/>
        <w:jc w:val="both"/>
        <w:rPr>
          <w:rFonts w:ascii="Amasis MT Pro Light" w:hAnsi="Amasis MT Pro Light"/>
          <w:highlight w:val="yellow"/>
        </w:rPr>
      </w:pPr>
      <w:r w:rsidRPr="002C3361">
        <w:rPr>
          <w:rFonts w:ascii="Amasis MT Pro Light" w:hAnsi="Amasis MT Pro Light"/>
          <w:highlight w:val="yellow"/>
        </w:rPr>
        <w:t xml:space="preserve">Secretaria Municipal de </w:t>
      </w:r>
      <w:proofErr w:type="gramStart"/>
      <w:r w:rsidRPr="002C3361">
        <w:rPr>
          <w:rFonts w:ascii="Amasis MT Pro Light" w:hAnsi="Amasis MT Pro Light"/>
          <w:highlight w:val="yellow"/>
        </w:rPr>
        <w:t>[ .</w:t>
      </w:r>
      <w:proofErr w:type="gramEnd"/>
      <w:r w:rsidRPr="002C3361">
        <w:rPr>
          <w:rFonts w:ascii="Amasis MT Pro Light" w:hAnsi="Amasis MT Pro Light"/>
          <w:highlight w:val="yellow"/>
        </w:rPr>
        <w:t xml:space="preserve"> ], [ . ] de [ . ] de 2022.</w:t>
      </w:r>
    </w:p>
    <w:p w14:paraId="74F51254" w14:textId="77777777" w:rsidR="00084C46" w:rsidRPr="00124268" w:rsidRDefault="00084C46" w:rsidP="00084C46">
      <w:pPr>
        <w:spacing w:line="276" w:lineRule="auto"/>
        <w:ind w:left="426" w:hanging="426"/>
        <w:jc w:val="both"/>
        <w:rPr>
          <w:b/>
          <w:bCs/>
          <w:highlight w:val="yellow"/>
        </w:rPr>
      </w:pPr>
    </w:p>
    <w:p w14:paraId="78CD1939" w14:textId="77777777" w:rsidR="00084C46" w:rsidRDefault="00084C46" w:rsidP="00084C46">
      <w:pPr>
        <w:rPr>
          <w:rFonts w:ascii="Amasis MT Pro Light" w:hAnsi="Amasis MT Pro Light"/>
        </w:rPr>
      </w:pPr>
      <w:r>
        <w:rPr>
          <w:rFonts w:ascii="Amasis MT Pro Light" w:hAnsi="Amasis MT Pro Light"/>
        </w:rPr>
        <w:t>Responsável pelas Informações.</w:t>
      </w:r>
    </w:p>
    <w:p w14:paraId="6F4D9185" w14:textId="77777777" w:rsidR="00084C46" w:rsidRDefault="00084C46" w:rsidP="00084C46">
      <w:pPr>
        <w:rPr>
          <w:rFonts w:ascii="Amasis MT Pro Light" w:hAnsi="Amasis MT Pro Light"/>
        </w:rPr>
      </w:pPr>
    </w:p>
    <w:p w14:paraId="0DD4983A" w14:textId="77777777" w:rsidR="00084C46" w:rsidRDefault="00084C46" w:rsidP="00084C46">
      <w:pPr>
        <w:rPr>
          <w:rFonts w:ascii="Amasis MT Pro Light" w:hAnsi="Amasis MT Pro Light"/>
        </w:rPr>
      </w:pPr>
    </w:p>
    <w:p w14:paraId="2FE094C1" w14:textId="77777777" w:rsidR="00084C46" w:rsidRDefault="00084C46" w:rsidP="00084C46">
      <w:pPr>
        <w:rPr>
          <w:rFonts w:ascii="Amasis MT Pro Light" w:hAnsi="Amasis MT Pro Light"/>
        </w:rPr>
      </w:pPr>
    </w:p>
    <w:p w14:paraId="55B785FB" w14:textId="77777777" w:rsidR="00084C46" w:rsidRDefault="00084C46" w:rsidP="00084C46">
      <w:pPr>
        <w:rPr>
          <w:rFonts w:ascii="Amasis MT Pro Light" w:hAnsi="Amasis MT Pro Light"/>
        </w:rPr>
      </w:pPr>
    </w:p>
    <w:p w14:paraId="7C9BCE2A" w14:textId="77777777" w:rsidR="00084C46" w:rsidRDefault="00084C46" w:rsidP="00084C46">
      <w:pPr>
        <w:rPr>
          <w:rFonts w:ascii="Amasis MT Pro Light" w:hAnsi="Amasis MT Pro Light"/>
        </w:rPr>
      </w:pPr>
    </w:p>
    <w:p w14:paraId="00411540" w14:textId="77777777" w:rsidR="00084C46" w:rsidRDefault="00084C46" w:rsidP="00084C46">
      <w:pPr>
        <w:rPr>
          <w:rFonts w:ascii="Amasis MT Pro Light" w:hAnsi="Amasis MT Pro Light"/>
        </w:rPr>
      </w:pPr>
    </w:p>
    <w:p w14:paraId="5BD8F29E" w14:textId="77777777" w:rsidR="00084C46" w:rsidRDefault="00084C46" w:rsidP="00084C46">
      <w:pPr>
        <w:rPr>
          <w:rFonts w:ascii="Amasis MT Pro Light" w:hAnsi="Amasis MT Pro Light"/>
        </w:rPr>
      </w:pPr>
    </w:p>
    <w:p w14:paraId="2CE08459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3C42103E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4D75E00E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3E216881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22B2FA87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4741C277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40CE3CA0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42F8A775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583D0B78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38EDDDE0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1865A7B4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0EDF6941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2BD59351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3B8166D0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6E5211FA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5D888A8C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5A37F7E5" w14:textId="77777777" w:rsidR="00084C46" w:rsidRPr="00573E52" w:rsidRDefault="00084C46" w:rsidP="00084C46">
      <w:pPr>
        <w:rPr>
          <w:rFonts w:ascii="Amasis MT Pro Light" w:hAnsi="Amasis MT Pro Light"/>
        </w:rPr>
      </w:pPr>
    </w:p>
    <w:p w14:paraId="302E00A2" w14:textId="77777777" w:rsidR="00084C46" w:rsidRDefault="00084C46" w:rsidP="00084C46"/>
    <w:p w14:paraId="6FDB04AA" w14:textId="77777777" w:rsidR="00084C46" w:rsidRDefault="00084C46" w:rsidP="00084C46"/>
    <w:p w14:paraId="404EE857" w14:textId="77777777" w:rsidR="00084C46" w:rsidRDefault="00084C46" w:rsidP="00084C46"/>
    <w:p w14:paraId="2E3431BD" w14:textId="77777777" w:rsidR="00084C46" w:rsidRDefault="00084C46" w:rsidP="00084C46"/>
    <w:p w14:paraId="2364FB39" w14:textId="77777777" w:rsidR="00084C46" w:rsidRDefault="00084C46" w:rsidP="00084C46"/>
    <w:p w14:paraId="74069232" w14:textId="77777777" w:rsidR="00084C46" w:rsidRDefault="00084C46" w:rsidP="00084C46"/>
    <w:p w14:paraId="72E81C1E" w14:textId="77777777" w:rsidR="00E75031" w:rsidRDefault="00E75031" w:rsidP="00084C46">
      <w:pPr>
        <w:sectPr w:rsidR="00E75031" w:rsidSect="0044482E">
          <w:headerReference w:type="default" r:id="rId10"/>
          <w:footerReference w:type="default" r:id="rId11"/>
          <w:pgSz w:w="11907" w:h="16840" w:code="9"/>
          <w:pgMar w:top="1666" w:right="1417" w:bottom="1259" w:left="1349" w:header="720" w:footer="140" w:gutter="0"/>
          <w:paperSrc w:first="7"/>
          <w:cols w:space="720"/>
        </w:sectPr>
      </w:pPr>
    </w:p>
    <w:p w14:paraId="25E58F61" w14:textId="77777777" w:rsidR="008E3481" w:rsidRDefault="008E3481" w:rsidP="008E3481">
      <w:pPr>
        <w:spacing w:line="276" w:lineRule="auto"/>
        <w:jc w:val="center"/>
        <w:rPr>
          <w:rFonts w:ascii="Amasis MT Pro" w:hAnsi="Amasis MT Pro"/>
          <w:b/>
          <w:bCs/>
          <w:caps/>
          <w:u w:val="single"/>
        </w:rPr>
      </w:pPr>
      <w:r>
        <w:rPr>
          <w:rFonts w:ascii="Amasis MT Pro" w:hAnsi="Amasis MT Pro"/>
          <w:b/>
          <w:bCs/>
          <w:caps/>
          <w:u w:val="single"/>
        </w:rPr>
        <w:lastRenderedPageBreak/>
        <w:t>anexo ii</w:t>
      </w:r>
    </w:p>
    <w:p w14:paraId="72BA4883" w14:textId="77777777" w:rsidR="008E3481" w:rsidRDefault="008E3481" w:rsidP="008E3481">
      <w:pPr>
        <w:pBdr>
          <w:bottom w:val="single" w:sz="6" w:space="1" w:color="auto"/>
        </w:pBdr>
        <w:spacing w:line="276" w:lineRule="auto"/>
        <w:jc w:val="center"/>
        <w:rPr>
          <w:rFonts w:ascii="Amasis MT Pro" w:hAnsi="Amasis MT Pro"/>
          <w:b/>
          <w:bCs/>
          <w:caps/>
        </w:rPr>
      </w:pPr>
      <w:r w:rsidRPr="0015285D">
        <w:rPr>
          <w:rFonts w:ascii="Amasis MT Pro" w:hAnsi="Amasis MT Pro"/>
          <w:b/>
          <w:bCs/>
          <w:caps/>
        </w:rPr>
        <w:t>PLANO ANUAL DE CONTRATAÇÃO [pac]</w:t>
      </w:r>
    </w:p>
    <w:p w14:paraId="6F7CC658" w14:textId="77777777" w:rsidR="008E3481" w:rsidRPr="00573E52" w:rsidRDefault="008E3481" w:rsidP="008E3481">
      <w:pPr>
        <w:spacing w:line="276" w:lineRule="auto"/>
        <w:jc w:val="center"/>
        <w:rPr>
          <w:rFonts w:ascii="Amasis MT Pro" w:hAnsi="Amasis MT Pro"/>
          <w:b/>
          <w:bCs/>
          <w:caps/>
        </w:rPr>
      </w:pPr>
    </w:p>
    <w:p w14:paraId="20D20872" w14:textId="77777777" w:rsidR="008E3481" w:rsidRDefault="008E3481" w:rsidP="008E3481">
      <w:pPr>
        <w:spacing w:line="276" w:lineRule="auto"/>
        <w:jc w:val="center"/>
        <w:rPr>
          <w:rFonts w:ascii="Amasis MT Pro" w:hAnsi="Amasis MT Pro"/>
          <w:b/>
          <w:bCs/>
          <w:caps/>
        </w:rPr>
      </w:pPr>
      <w:r>
        <w:rPr>
          <w:rFonts w:ascii="Amasis MT Pro" w:hAnsi="Amasis MT Pro"/>
          <w:b/>
          <w:bCs/>
          <w:caps/>
        </w:rPr>
        <w:t>calendário de contratação</w:t>
      </w:r>
    </w:p>
    <w:p w14:paraId="349AB53D" w14:textId="77777777" w:rsidR="008E3481" w:rsidRPr="00573E52" w:rsidRDefault="008E3481" w:rsidP="008E3481">
      <w:pPr>
        <w:pBdr>
          <w:bottom w:val="single" w:sz="6" w:space="1" w:color="auto"/>
        </w:pBdr>
        <w:spacing w:line="276" w:lineRule="auto"/>
        <w:jc w:val="center"/>
        <w:rPr>
          <w:rFonts w:ascii="Amasis MT Pro" w:hAnsi="Amasis MT Pro"/>
        </w:rPr>
      </w:pPr>
      <w:r w:rsidRPr="00573E52">
        <w:rPr>
          <w:rFonts w:ascii="Amasis MT Pro" w:hAnsi="Amasis MT Pro"/>
        </w:rPr>
        <w:t>Art</w:t>
      </w:r>
      <w:r>
        <w:rPr>
          <w:rFonts w:ascii="Amasis MT Pro" w:hAnsi="Amasis MT Pro"/>
        </w:rPr>
        <w:t>igo</w:t>
      </w:r>
      <w:r w:rsidRPr="00573E52">
        <w:rPr>
          <w:rFonts w:ascii="Amasis MT Pro" w:hAnsi="Amasis MT Pro"/>
        </w:rPr>
        <w:t xml:space="preserve"> 12, Inc</w:t>
      </w:r>
      <w:r>
        <w:rPr>
          <w:rFonts w:ascii="Amasis MT Pro" w:hAnsi="Amasis MT Pro"/>
        </w:rPr>
        <w:t>iso</w:t>
      </w:r>
      <w:r w:rsidRPr="00573E52">
        <w:rPr>
          <w:rFonts w:ascii="Amasis MT Pro" w:hAnsi="Amasis MT Pro"/>
        </w:rPr>
        <w:t xml:space="preserve"> VII, da Lei nº 14.133/2021 e </w:t>
      </w:r>
      <w:r>
        <w:rPr>
          <w:rFonts w:ascii="Amasis MT Pro" w:hAnsi="Amasis MT Pro"/>
        </w:rPr>
        <w:t xml:space="preserve">artigo 4º, inciso. III, do </w:t>
      </w:r>
      <w:r w:rsidRPr="00573E52">
        <w:rPr>
          <w:rFonts w:ascii="Amasis MT Pro" w:hAnsi="Amasis MT Pro"/>
        </w:rPr>
        <w:t xml:space="preserve">Decreto Municipal nº </w:t>
      </w:r>
      <w:proofErr w:type="gramStart"/>
      <w:r w:rsidRPr="00573E52">
        <w:rPr>
          <w:rFonts w:ascii="Amasis MT Pro" w:hAnsi="Amasis MT Pro"/>
          <w:highlight w:val="yellow"/>
        </w:rPr>
        <w:t>[ .</w:t>
      </w:r>
      <w:proofErr w:type="gramEnd"/>
      <w:r w:rsidRPr="00573E52">
        <w:rPr>
          <w:rFonts w:ascii="Amasis MT Pro" w:hAnsi="Amasis MT Pro"/>
          <w:highlight w:val="yellow"/>
        </w:rPr>
        <w:t xml:space="preserve"> </w:t>
      </w:r>
      <w:proofErr w:type="gramStart"/>
      <w:r w:rsidRPr="00573E52">
        <w:rPr>
          <w:rFonts w:ascii="Amasis MT Pro" w:hAnsi="Amasis MT Pro"/>
          <w:highlight w:val="yellow"/>
        </w:rPr>
        <w:t>]/</w:t>
      </w:r>
      <w:proofErr w:type="gramEnd"/>
      <w:r w:rsidRPr="00573E52">
        <w:rPr>
          <w:rFonts w:ascii="Amasis MT Pro" w:hAnsi="Amasis MT Pro"/>
        </w:rPr>
        <w:t>2022</w:t>
      </w:r>
    </w:p>
    <w:p w14:paraId="2E27A500" w14:textId="77777777" w:rsidR="008E3481" w:rsidRDefault="008E3481" w:rsidP="008E3481">
      <w:pPr>
        <w:rPr>
          <w:rFonts w:ascii="Amasis MT Pro Light" w:hAnsi="Amasis MT Pro Light"/>
        </w:rPr>
      </w:pPr>
    </w:p>
    <w:tbl>
      <w:tblPr>
        <w:tblStyle w:val="Tabelacomgrade"/>
        <w:tblW w:w="14029" w:type="dxa"/>
        <w:tblLook w:val="04A0" w:firstRow="1" w:lastRow="0" w:firstColumn="1" w:lastColumn="0" w:noHBand="0" w:noVBand="1"/>
      </w:tblPr>
      <w:tblGrid>
        <w:gridCol w:w="952"/>
        <w:gridCol w:w="4997"/>
        <w:gridCol w:w="2977"/>
        <w:gridCol w:w="1134"/>
        <w:gridCol w:w="2409"/>
        <w:gridCol w:w="1560"/>
      </w:tblGrid>
      <w:tr w:rsidR="008E3481" w:rsidRPr="00473662" w14:paraId="61AD1B81" w14:textId="77777777" w:rsidTr="00E75031">
        <w:tc>
          <w:tcPr>
            <w:tcW w:w="952" w:type="dxa"/>
            <w:shd w:val="clear" w:color="auto" w:fill="D9D9D9" w:themeFill="background1" w:themeFillShade="D9"/>
          </w:tcPr>
          <w:p w14:paraId="41F1C18C" w14:textId="77777777" w:rsidR="008E3481" w:rsidRPr="00473662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473662">
              <w:rPr>
                <w:rFonts w:ascii="Amasis MT Pro Light" w:hAnsi="Amasis MT Pro Light"/>
                <w:b/>
                <w:bCs/>
                <w:sz w:val="20"/>
                <w:szCs w:val="20"/>
              </w:rPr>
              <w:t>Mês</w:t>
            </w:r>
          </w:p>
        </w:tc>
        <w:tc>
          <w:tcPr>
            <w:tcW w:w="4997" w:type="dxa"/>
            <w:shd w:val="clear" w:color="auto" w:fill="D9D9D9" w:themeFill="background1" w:themeFillShade="D9"/>
          </w:tcPr>
          <w:p w14:paraId="729AFBD0" w14:textId="77777777" w:rsidR="008E3481" w:rsidRPr="00473662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 xml:space="preserve">Relação das </w:t>
            </w:r>
            <w:r w:rsidRPr="00473662">
              <w:rPr>
                <w:rFonts w:ascii="Amasis MT Pro Light" w:hAnsi="Amasis MT Pro Light"/>
                <w:b/>
                <w:bCs/>
                <w:sz w:val="20"/>
                <w:szCs w:val="20"/>
              </w:rPr>
              <w:t>Contratação</w:t>
            </w: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 xml:space="preserve"> de Acordo com o PAC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3EBB403E" w14:textId="77777777" w:rsidR="008E3481" w:rsidRPr="00473662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473662">
              <w:rPr>
                <w:rFonts w:ascii="Amasis MT Pro Light" w:hAnsi="Amasis MT Pro Light"/>
                <w:b/>
                <w:bCs/>
                <w:sz w:val="20"/>
                <w:szCs w:val="20"/>
              </w:rPr>
              <w:t>Setor/Depto</w:t>
            </w:r>
          </w:p>
          <w:p w14:paraId="309C50BC" w14:textId="77777777" w:rsidR="008E3481" w:rsidRPr="00473662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473662">
              <w:rPr>
                <w:rFonts w:ascii="Amasis MT Pro Light" w:hAnsi="Amasis MT Pro Light"/>
                <w:b/>
                <w:bCs/>
                <w:sz w:val="20"/>
                <w:szCs w:val="20"/>
              </w:rPr>
              <w:t>Requisitante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7D1F756" w14:textId="77777777" w:rsidR="008E3481" w:rsidRPr="00473662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473662">
              <w:rPr>
                <w:rFonts w:ascii="Amasis MT Pro Light" w:hAnsi="Amasis MT Pro Light"/>
                <w:b/>
                <w:bCs/>
                <w:sz w:val="20"/>
                <w:szCs w:val="20"/>
              </w:rPr>
              <w:t>Grau de Prioridade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4D0AA38A" w14:textId="77777777" w:rsidR="008E3481" w:rsidRPr="00473662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 w:rsidRPr="00473662">
              <w:rPr>
                <w:rFonts w:ascii="Amasis MT Pro Light" w:hAnsi="Amasis MT Pro Light"/>
                <w:b/>
                <w:bCs/>
                <w:sz w:val="20"/>
                <w:szCs w:val="20"/>
              </w:rPr>
              <w:t>Dotação Orçamentária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2C30C45E" w14:textId="77777777" w:rsidR="008E3481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 xml:space="preserve">Data Estimada </w:t>
            </w:r>
          </w:p>
          <w:p w14:paraId="65EA1ED1" w14:textId="77777777" w:rsidR="008E3481" w:rsidRPr="00473662" w:rsidRDefault="008E3481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Início da Contratação</w:t>
            </w:r>
          </w:p>
        </w:tc>
      </w:tr>
      <w:tr w:rsidR="008E3481" w:rsidRPr="00473662" w14:paraId="17DA5861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49050D10" w14:textId="6FA04D54" w:rsidR="008E3481" w:rsidRPr="00EE2FE9" w:rsidRDefault="00731EAC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Jan/24</w:t>
            </w:r>
          </w:p>
        </w:tc>
        <w:tc>
          <w:tcPr>
            <w:tcW w:w="4997" w:type="dxa"/>
          </w:tcPr>
          <w:p w14:paraId="61D2F98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5BC6EC9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8F309A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7EC7515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3F89785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7D4C5BBE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2E7D529D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18D70E8E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D5615E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943C14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3D1A554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7CC06E1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0F8A5A83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75687DBC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44AC7CEC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8414BA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00A21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F57CE7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16993B7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33D03195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49BEFBC0" w14:textId="133C69CF" w:rsidR="008E3481" w:rsidRPr="00EE2FE9" w:rsidRDefault="00731EAC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Fev/24</w:t>
            </w:r>
          </w:p>
        </w:tc>
        <w:tc>
          <w:tcPr>
            <w:tcW w:w="4997" w:type="dxa"/>
          </w:tcPr>
          <w:p w14:paraId="3ECCDC6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42F30B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6D5851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AE1E1D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6A284D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419F97BF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550B0169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224202A5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96C443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80D3E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E4D54E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07BEE68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75992AAF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228D6323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25210D02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FFCD0A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0DD891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DE0D28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4FA68F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49038C4E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100777CF" w14:textId="4CED5873" w:rsidR="008E3481" w:rsidRPr="00EE2FE9" w:rsidRDefault="00731EAC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Mar/24</w:t>
            </w:r>
          </w:p>
        </w:tc>
        <w:tc>
          <w:tcPr>
            <w:tcW w:w="4997" w:type="dxa"/>
          </w:tcPr>
          <w:p w14:paraId="098BF9F9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A017AA8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CB578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4E9770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B8784E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27A7F9B4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282A7144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7F480AE0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9D6370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09C08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32D36E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8A0B0B5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19F67958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72234215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4DAB1BB6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852E72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F7B0C2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0E8D079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369B94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269B32C4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1F99EB8E" w14:textId="04185392" w:rsidR="008E3481" w:rsidRPr="00EE2FE9" w:rsidRDefault="00731EAC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Abr/24</w:t>
            </w:r>
          </w:p>
        </w:tc>
        <w:tc>
          <w:tcPr>
            <w:tcW w:w="4997" w:type="dxa"/>
          </w:tcPr>
          <w:p w14:paraId="6EEE5E1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99D228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416989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47A68D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715B3B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5F02E650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2AF75C26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6E96FA90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117619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906F03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A3B119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71F18A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773862B2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0D4A64C1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7A0803D8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0887D7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420BC8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13CAD16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6D0E6F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3E0FE802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492F3AE1" w14:textId="2864F496" w:rsidR="008E3481" w:rsidRPr="00EE2FE9" w:rsidRDefault="00731EAC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Mai/24</w:t>
            </w:r>
          </w:p>
        </w:tc>
        <w:tc>
          <w:tcPr>
            <w:tcW w:w="4997" w:type="dxa"/>
          </w:tcPr>
          <w:p w14:paraId="33F2991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CE7C88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05576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5EF6312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5C97EB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08527F21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03447C48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75608AAE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3B51BB8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F5189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6BE36C5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0A48077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14E92BBE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5FE3B8E1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3E3869CD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53FC40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50F3C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1EA3DC1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0F3F92A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5198C1D9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503FD829" w14:textId="73AF58F2" w:rsidR="008E3481" w:rsidRPr="00EE2FE9" w:rsidRDefault="00731EAC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Jun/24</w:t>
            </w:r>
          </w:p>
        </w:tc>
        <w:tc>
          <w:tcPr>
            <w:tcW w:w="4997" w:type="dxa"/>
          </w:tcPr>
          <w:p w14:paraId="3C548951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224BBE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49275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5F781F8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1E5F85B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62C87336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6C5186E8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0EB173C3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8B2AE85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DE0461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255AAB79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270F735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565C1C7E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3EF8B8FB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66DD5145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383A6F9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A96F4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0B1FDCC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06679D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49AAACA6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26BDF840" w14:textId="65DDF4DB" w:rsidR="008E3481" w:rsidRPr="00EE2FE9" w:rsidRDefault="00731EAC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Jul/24</w:t>
            </w:r>
          </w:p>
        </w:tc>
        <w:tc>
          <w:tcPr>
            <w:tcW w:w="4997" w:type="dxa"/>
          </w:tcPr>
          <w:p w14:paraId="60E966F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52123D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69F6A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32954F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3AC725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037C20C8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33AE359F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3D4BDC05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2447BB1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4A00E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0A11825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CC16CE9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60A97D4E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4C024EFB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0F9CC11D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BA9256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0D2FF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5BF61C7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0BAF5701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0F50705B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6138FF29" w14:textId="2CAACDC3" w:rsidR="008E3481" w:rsidRPr="00EE2FE9" w:rsidRDefault="00731EAC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Ago/24</w:t>
            </w:r>
          </w:p>
        </w:tc>
        <w:tc>
          <w:tcPr>
            <w:tcW w:w="4997" w:type="dxa"/>
          </w:tcPr>
          <w:p w14:paraId="62A1C25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2A8E2B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40E43E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2508C7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729F2B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41A1DD24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1BF316CC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57BE4B60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A5E95B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9A2604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554529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EF25489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5A27D2E4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79AD91F4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12C542B7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49D30B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63765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3BC08E0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514630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513A6D1A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44D25C61" w14:textId="6015B458" w:rsidR="008E3481" w:rsidRPr="00EE2FE9" w:rsidRDefault="00731EAC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Set/24</w:t>
            </w:r>
          </w:p>
        </w:tc>
        <w:tc>
          <w:tcPr>
            <w:tcW w:w="4997" w:type="dxa"/>
          </w:tcPr>
          <w:p w14:paraId="552ED02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FF3422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3CB20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5D8749E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A2B111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6020ADB8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49785390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282AA257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6A2B415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E34041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B24C10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7C0ED57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70710365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60B5442F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25059ED6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3AB307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6F0BF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742AC83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84EC1E4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3F74A013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3A9C230B" w14:textId="6B9D27A8" w:rsidR="008E3481" w:rsidRPr="00EE2FE9" w:rsidRDefault="00731EAC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Out/24</w:t>
            </w:r>
          </w:p>
        </w:tc>
        <w:tc>
          <w:tcPr>
            <w:tcW w:w="4997" w:type="dxa"/>
          </w:tcPr>
          <w:p w14:paraId="12F91F7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A38A9C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D58B0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1D42BE98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496923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0B559FCE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782DCD0B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10201E87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B3FDA8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AEB9A5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1914B18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9EC5A6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1D8A5A54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6EE048A5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2D4FE598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D27B13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C753C5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7E5618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5DBD515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6309BB8E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5FB7F7DE" w14:textId="0F41442C" w:rsidR="008E3481" w:rsidRPr="00EE2FE9" w:rsidRDefault="00731EAC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Nov/24</w:t>
            </w:r>
          </w:p>
        </w:tc>
        <w:tc>
          <w:tcPr>
            <w:tcW w:w="4997" w:type="dxa"/>
          </w:tcPr>
          <w:p w14:paraId="2FACF80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9B52D5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985C68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2E1DF5C6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E6A674C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61200B82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076D147A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7EB73048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4C4418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13A0C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740AE07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052BCC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0DD7DB0A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25665A70" w14:textId="77777777" w:rsidR="008E3481" w:rsidRPr="00EE2FE9" w:rsidRDefault="008E3481" w:rsidP="00BF7F22">
            <w:pPr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62A836DA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A4D43ED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33C92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2AB949F1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1567BCB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764030EE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2CFABC44" w14:textId="2962BE7F" w:rsidR="008E3481" w:rsidRPr="00EE2FE9" w:rsidRDefault="00731EAC" w:rsidP="00BF7F22">
            <w:pPr>
              <w:jc w:val="center"/>
              <w:rPr>
                <w:rFonts w:ascii="Amasis MT Pro Light" w:hAnsi="Amasis MT Pro Light"/>
                <w:b/>
                <w:bCs/>
                <w:sz w:val="20"/>
                <w:szCs w:val="20"/>
              </w:rPr>
            </w:pPr>
            <w:r>
              <w:rPr>
                <w:rFonts w:ascii="Amasis MT Pro Light" w:hAnsi="Amasis MT Pro Light"/>
                <w:b/>
                <w:bCs/>
                <w:sz w:val="20"/>
                <w:szCs w:val="20"/>
              </w:rPr>
              <w:t>Dez/24</w:t>
            </w:r>
          </w:p>
        </w:tc>
        <w:tc>
          <w:tcPr>
            <w:tcW w:w="4997" w:type="dxa"/>
          </w:tcPr>
          <w:p w14:paraId="2A1547EF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D755D64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8C7654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29A46CC7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3EDD63A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666A6DF0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17A20DB4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4997" w:type="dxa"/>
          </w:tcPr>
          <w:p w14:paraId="3EF473F4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3112F0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4531A1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A8D8F0E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33B5F450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  <w:tr w:rsidR="008E3481" w:rsidRPr="00473662" w14:paraId="320E8371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1C0877F7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4997" w:type="dxa"/>
          </w:tcPr>
          <w:p w14:paraId="0BEF082A" w14:textId="77777777" w:rsidR="008E3481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C18E708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640B74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23182A33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71179DD2" w14:textId="77777777" w:rsidR="008E3481" w:rsidRPr="00473662" w:rsidRDefault="008E3481" w:rsidP="00BF7F22">
            <w:pPr>
              <w:rPr>
                <w:rFonts w:ascii="Amasis MT Pro Light" w:hAnsi="Amasis MT Pro Light"/>
                <w:sz w:val="20"/>
                <w:szCs w:val="20"/>
              </w:rPr>
            </w:pPr>
          </w:p>
        </w:tc>
      </w:tr>
    </w:tbl>
    <w:p w14:paraId="71D54D28" w14:textId="77777777" w:rsidR="008E3481" w:rsidRPr="00573E52" w:rsidRDefault="008E3481" w:rsidP="008E3481">
      <w:pPr>
        <w:rPr>
          <w:rFonts w:ascii="Amasis MT Pro Light" w:hAnsi="Amasis MT Pro Light"/>
        </w:rPr>
      </w:pPr>
    </w:p>
    <w:p w14:paraId="1EFDDFD5" w14:textId="6E8A0289" w:rsidR="008E3481" w:rsidRDefault="008E3481" w:rsidP="008E3481">
      <w:pPr>
        <w:rPr>
          <w:rFonts w:ascii="Amasis MT Pro Light" w:hAnsi="Amasis MT Pro Light"/>
        </w:rPr>
      </w:pPr>
      <w:r>
        <w:rPr>
          <w:rFonts w:ascii="Amasis MT Pro Light" w:hAnsi="Amasis MT Pro Light"/>
        </w:rPr>
        <w:t xml:space="preserve">Prefeitura Municipal de </w:t>
      </w:r>
      <w:proofErr w:type="gramStart"/>
      <w:r w:rsidRPr="00EE2FE9">
        <w:rPr>
          <w:rFonts w:ascii="Amasis MT Pro Light" w:hAnsi="Amasis MT Pro Light"/>
          <w:highlight w:val="yellow"/>
        </w:rPr>
        <w:t>[ .</w:t>
      </w:r>
      <w:proofErr w:type="gramEnd"/>
      <w:r w:rsidRPr="00EE2FE9">
        <w:rPr>
          <w:rFonts w:ascii="Amasis MT Pro Light" w:hAnsi="Amasis MT Pro Light"/>
          <w:highlight w:val="yellow"/>
        </w:rPr>
        <w:t xml:space="preserve"> ], [ . ]</w:t>
      </w:r>
      <w:r>
        <w:rPr>
          <w:rFonts w:ascii="Amasis MT Pro Light" w:hAnsi="Amasis MT Pro Light"/>
        </w:rPr>
        <w:t xml:space="preserve"> de janeiro de 202</w:t>
      </w:r>
      <w:r w:rsidR="00731EAC">
        <w:rPr>
          <w:rFonts w:ascii="Amasis MT Pro Light" w:hAnsi="Amasis MT Pro Light"/>
        </w:rPr>
        <w:t>4</w:t>
      </w:r>
      <w:r>
        <w:rPr>
          <w:rFonts w:ascii="Amasis MT Pro Light" w:hAnsi="Amasis MT Pro Light"/>
        </w:rPr>
        <w:t>.</w:t>
      </w:r>
    </w:p>
    <w:p w14:paraId="0C80C23A" w14:textId="77777777" w:rsidR="008E3481" w:rsidRPr="00573E52" w:rsidRDefault="008E3481" w:rsidP="008E3481">
      <w:pPr>
        <w:rPr>
          <w:rFonts w:ascii="Amasis MT Pro Light" w:hAnsi="Amasis MT Pro Light"/>
        </w:rPr>
      </w:pPr>
    </w:p>
    <w:p w14:paraId="42A7E85D" w14:textId="77777777" w:rsidR="008E3481" w:rsidRPr="00573E52" w:rsidRDefault="008E3481" w:rsidP="008E3481">
      <w:pPr>
        <w:rPr>
          <w:rFonts w:ascii="Amasis MT Pro Light" w:hAnsi="Amasis MT Pro Light"/>
        </w:rPr>
      </w:pPr>
    </w:p>
    <w:p w14:paraId="3E8A0197" w14:textId="77777777" w:rsidR="008E3481" w:rsidRDefault="008E3481" w:rsidP="008E3481">
      <w:r>
        <w:t>Departamento de Licitações</w:t>
      </w:r>
    </w:p>
    <w:p w14:paraId="4F6BD479" w14:textId="77777777" w:rsidR="008E3481" w:rsidRDefault="008E3481" w:rsidP="008E3481">
      <w:r>
        <w:t xml:space="preserve">Secretaria Municipal de </w:t>
      </w:r>
      <w:proofErr w:type="gramStart"/>
      <w:r w:rsidRPr="00EE2FE9">
        <w:rPr>
          <w:highlight w:val="yellow"/>
        </w:rPr>
        <w:t>[ .</w:t>
      </w:r>
      <w:proofErr w:type="gramEnd"/>
      <w:r w:rsidRPr="00EE2FE9">
        <w:rPr>
          <w:highlight w:val="yellow"/>
        </w:rPr>
        <w:t xml:space="preserve"> ]</w:t>
      </w:r>
    </w:p>
    <w:sectPr w:rsidR="008E3481" w:rsidSect="00E75031">
      <w:pgSz w:w="16840" w:h="11907" w:orient="landscape" w:code="9"/>
      <w:pgMar w:top="1349" w:right="1667" w:bottom="1418" w:left="1259" w:header="720" w:footer="1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F67DA" w14:textId="77777777" w:rsidR="001C7E38" w:rsidRDefault="001C7E38">
      <w:r>
        <w:separator/>
      </w:r>
    </w:p>
  </w:endnote>
  <w:endnote w:type="continuationSeparator" w:id="0">
    <w:p w14:paraId="1046A57E" w14:textId="77777777" w:rsidR="001C7E38" w:rsidRDefault="001C7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Amasis MT Pro Light">
    <w:charset w:val="00"/>
    <w:family w:val="roman"/>
    <w:pitch w:val="variable"/>
    <w:sig w:usb0="A00000AF" w:usb1="4000205B" w:usb2="00000000" w:usb3="00000000" w:csb0="00000093" w:csb1="00000000"/>
  </w:font>
  <w:font w:name="Arial Nova">
    <w:charset w:val="00"/>
    <w:family w:val="swiss"/>
    <w:pitch w:val="variable"/>
    <w:sig w:usb0="00000001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F5F86" w14:textId="77777777" w:rsidR="00DF27C3" w:rsidRDefault="002801C7" w:rsidP="00923C06">
    <w:pPr>
      <w:pStyle w:val="Rodap"/>
      <w:ind w:right="360"/>
      <w:rPr>
        <w:b/>
        <w:sz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373F6DDD" wp14:editId="17667BEC">
          <wp:simplePos x="0" y="0"/>
          <wp:positionH relativeFrom="column">
            <wp:posOffset>5415915</wp:posOffset>
          </wp:positionH>
          <wp:positionV relativeFrom="paragraph">
            <wp:posOffset>31750</wp:posOffset>
          </wp:positionV>
          <wp:extent cx="523875" cy="523875"/>
          <wp:effectExtent l="0" t="0" r="0" b="0"/>
          <wp:wrapNone/>
          <wp:docPr id="6" name="Imagem 7" descr="Descrição: C:\Users\Lucas\AppData\Local\Microsoft\Windows\INetCache\Content.Word\gepamconsultor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 descr="Descrição: C:\Users\Lucas\AppData\Local\Microsoft\Windows\INetCache\Content.Word\gepamconsultori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ACCEE5" wp14:editId="6D8A0FF0">
              <wp:simplePos x="0" y="0"/>
              <wp:positionH relativeFrom="column">
                <wp:posOffset>-775335</wp:posOffset>
              </wp:positionH>
              <wp:positionV relativeFrom="paragraph">
                <wp:posOffset>181610</wp:posOffset>
              </wp:positionV>
              <wp:extent cx="488315" cy="228600"/>
              <wp:effectExtent l="0" t="0" r="0" b="0"/>
              <wp:wrapNone/>
              <wp:docPr id="3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831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A44491" w14:textId="77777777" w:rsidR="00DF27C3" w:rsidRDefault="002801C7" w:rsidP="00923C06">
                          <w:pPr>
                            <w:pStyle w:val="Cabealho"/>
                            <w:jc w:val="center"/>
                          </w:pP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16295" w:rsidRPr="00316295">
                            <w:rPr>
                              <w:rStyle w:val="Nmerodepgina"/>
                              <w:b/>
                              <w:bCs/>
                              <w:noProof/>
                              <w:color w:val="7F5F00"/>
                              <w:sz w:val="16"/>
                              <w:szCs w:val="16"/>
                            </w:rPr>
                            <w:t>1</w:t>
                          </w:r>
                          <w:r w:rsidRPr="00682F8B">
                            <w:rPr>
                              <w:rStyle w:val="Nmerodepgina"/>
                              <w:b/>
                              <w:bCs/>
                              <w:color w:val="7F5F0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ACCEE5" id="_x0000_t202" coordsize="21600,21600" o:spt="202" path="m,l,21600r21600,l21600,xe">
              <v:stroke joinstyle="miter"/>
              <v:path gradientshapeok="t" o:connecttype="rect"/>
            </v:shapetype>
            <v:shape id="Text Box 71" o:spid="_x0000_s1027" type="#_x0000_t202" style="position:absolute;margin-left:-61.05pt;margin-top:14.3pt;width:38.4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" filled="f" stroked="f">
              <v:textbox inset="0,0,0,0">
                <w:txbxContent>
                  <w:p w14:paraId="0DA44491" w14:textId="77777777" w:rsidR="00DF27C3" w:rsidRDefault="002801C7" w:rsidP="00923C06">
                    <w:pPr>
                      <w:pStyle w:val="Cabealho"/>
                      <w:jc w:val="center"/>
                    </w:pP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separate"/>
                    </w:r>
                    <w:r w:rsidR="00316295" w:rsidRPr="00316295">
                      <w:rPr>
                        <w:rStyle w:val="Nmerodepgina"/>
                        <w:b/>
                        <w:bCs/>
                        <w:noProof/>
                        <w:color w:val="7F5F00"/>
                        <w:sz w:val="16"/>
                        <w:szCs w:val="16"/>
                      </w:rPr>
                      <w:t>1</w:t>
                    </w:r>
                    <w:r w:rsidRPr="00682F8B">
                      <w:rPr>
                        <w:rStyle w:val="Nmerodepgina"/>
                        <w:b/>
                        <w:bCs/>
                        <w:color w:val="7F5F0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B40847A" w14:textId="77777777" w:rsidR="00DF27C3" w:rsidRPr="00740F71" w:rsidRDefault="002801C7" w:rsidP="00923C06">
    <w:pPr>
      <w:pStyle w:val="Rodap"/>
      <w:ind w:right="360"/>
      <w:jc w:val="center"/>
      <w:rPr>
        <w:rFonts w:ascii="Arial Nova" w:hAnsi="Arial Nova"/>
        <w:b/>
        <w:sz w:val="16"/>
        <w:szCs w:val="16"/>
      </w:rPr>
    </w:pPr>
    <w:r w:rsidRPr="00740F71">
      <w:rPr>
        <w:rFonts w:ascii="Arial Nova" w:hAnsi="Arial Nova"/>
        <w:b/>
        <w:sz w:val="16"/>
        <w:szCs w:val="16"/>
      </w:rPr>
      <w:t>GEPAM – Gestão Pública, Auditoria Contábil, Assessoria e Consultoria em Administração Municipal</w:t>
    </w:r>
  </w:p>
  <w:p w14:paraId="15270C46" w14:textId="77777777" w:rsidR="00DF27C3" w:rsidRPr="00740F71" w:rsidRDefault="002801C7" w:rsidP="00923C06">
    <w:pPr>
      <w:pStyle w:val="Rodap"/>
      <w:ind w:right="360"/>
      <w:jc w:val="center"/>
      <w:rPr>
        <w:rFonts w:ascii="Arial Nova" w:hAnsi="Arial Nova"/>
        <w:sz w:val="16"/>
        <w:szCs w:val="16"/>
      </w:rPr>
    </w:pPr>
    <w:r w:rsidRPr="00740F71">
      <w:rPr>
        <w:rFonts w:ascii="Arial Nova" w:hAnsi="Arial Nova"/>
        <w:sz w:val="16"/>
        <w:szCs w:val="16"/>
      </w:rPr>
      <w:t>Alameda Jarbas Bento da Silva, 268 | Vila Cicma | Fone: (18) 3521-5386 | CEP 17800-000 | Adamantina/SP</w:t>
    </w:r>
  </w:p>
  <w:p w14:paraId="160E85A4" w14:textId="77777777" w:rsidR="00DF27C3" w:rsidRPr="00740F71" w:rsidRDefault="002801C7" w:rsidP="00923C06">
    <w:pPr>
      <w:pStyle w:val="Rodap"/>
      <w:tabs>
        <w:tab w:val="center" w:pos="4356"/>
        <w:tab w:val="left" w:pos="8115"/>
        <w:tab w:val="right" w:pos="8712"/>
      </w:tabs>
      <w:ind w:right="360"/>
      <w:rPr>
        <w:rFonts w:ascii="Arial Nova" w:hAnsi="Arial Nova"/>
        <w:sz w:val="16"/>
        <w:szCs w:val="16"/>
        <w:lang w:val="en-US"/>
      </w:rPr>
    </w:pPr>
    <w:r>
      <w:tab/>
    </w:r>
    <w:hyperlink r:id="rId2" w:history="1">
      <w:r w:rsidRPr="00740F71">
        <w:rPr>
          <w:rStyle w:val="Hyperlink"/>
          <w:rFonts w:ascii="Arial Nova" w:hAnsi="Arial Nova"/>
          <w:color w:val="auto"/>
          <w:sz w:val="16"/>
          <w:szCs w:val="16"/>
          <w:lang w:val="en-US"/>
        </w:rPr>
        <w:t>www.gepam.adm.br</w:t>
      </w:r>
    </w:hyperlink>
    <w:r w:rsidRPr="00740F71">
      <w:rPr>
        <w:rFonts w:ascii="Arial Nova" w:hAnsi="Arial Nova"/>
        <w:sz w:val="16"/>
        <w:szCs w:val="16"/>
        <w:lang w:val="en-US"/>
      </w:rPr>
      <w:t xml:space="preserve"> |e-mail: </w:t>
    </w:r>
    <w:r w:rsidRPr="00923C06">
      <w:rPr>
        <w:rFonts w:ascii="Arial Nova" w:hAnsi="Arial Nova"/>
        <w:sz w:val="16"/>
        <w:szCs w:val="16"/>
        <w:lang w:val="en-US"/>
      </w:rPr>
      <w:t>gepam@gepam.adm.br</w:t>
    </w:r>
  </w:p>
  <w:p w14:paraId="46299E7F" w14:textId="77777777" w:rsidR="00DF27C3" w:rsidRPr="005D5029" w:rsidRDefault="001C7E38" w:rsidP="0081053A">
    <w:pPr>
      <w:pStyle w:val="Rodap"/>
      <w:ind w:right="360"/>
      <w:jc w:val="center"/>
      <w:rPr>
        <w:color w:val="auto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4747B1" w14:textId="77777777" w:rsidR="001C7E38" w:rsidRDefault="001C7E38">
      <w:r>
        <w:separator/>
      </w:r>
    </w:p>
  </w:footnote>
  <w:footnote w:type="continuationSeparator" w:id="0">
    <w:p w14:paraId="72E9D1CC" w14:textId="77777777" w:rsidR="001C7E38" w:rsidRDefault="001C7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68C89" w14:textId="77777777" w:rsidR="00DF27C3" w:rsidRDefault="002801C7" w:rsidP="003D424D">
    <w:pPr>
      <w:pStyle w:val="Cabealho"/>
    </w:pPr>
    <w:r>
      <w:rPr>
        <w:noProof/>
      </w:rPr>
      <w:drawing>
        <wp:inline distT="0" distB="0" distL="0" distR="0" wp14:anchorId="65D8D876" wp14:editId="4AF51550">
          <wp:extent cx="1197610" cy="656590"/>
          <wp:effectExtent l="0" t="0" r="2540" b="0"/>
          <wp:docPr id="5" name="Imagem 5" descr="gep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9" descr="gepa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7610" cy="656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0A1BF6" w14:textId="77777777" w:rsidR="00371504" w:rsidRDefault="001C7E38" w:rsidP="003D424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9F5E4D"/>
    <w:multiLevelType w:val="hybridMultilevel"/>
    <w:tmpl w:val="D292A4C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EB0839"/>
    <w:multiLevelType w:val="hybridMultilevel"/>
    <w:tmpl w:val="45C05AD8"/>
    <w:lvl w:ilvl="0" w:tplc="0416000B">
      <w:start w:val="1"/>
      <w:numFmt w:val="bullet"/>
      <w:lvlText w:val=""/>
      <w:lvlJc w:val="left"/>
      <w:pPr>
        <w:ind w:left="129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482E"/>
    <w:rsid w:val="000764C9"/>
    <w:rsid w:val="00084C46"/>
    <w:rsid w:val="000F47C9"/>
    <w:rsid w:val="0015285D"/>
    <w:rsid w:val="00161477"/>
    <w:rsid w:val="00173C2E"/>
    <w:rsid w:val="001C7E38"/>
    <w:rsid w:val="00220143"/>
    <w:rsid w:val="002801C7"/>
    <w:rsid w:val="002B62B3"/>
    <w:rsid w:val="002E39D1"/>
    <w:rsid w:val="0031239A"/>
    <w:rsid w:val="00316295"/>
    <w:rsid w:val="003200F7"/>
    <w:rsid w:val="003B7595"/>
    <w:rsid w:val="003D7A6E"/>
    <w:rsid w:val="004212E0"/>
    <w:rsid w:val="0044482E"/>
    <w:rsid w:val="004B3A7F"/>
    <w:rsid w:val="004C29E4"/>
    <w:rsid w:val="00576ED8"/>
    <w:rsid w:val="005827A2"/>
    <w:rsid w:val="005C4E20"/>
    <w:rsid w:val="00657C17"/>
    <w:rsid w:val="006A2564"/>
    <w:rsid w:val="006E6406"/>
    <w:rsid w:val="00731EAC"/>
    <w:rsid w:val="007719E5"/>
    <w:rsid w:val="007B0D07"/>
    <w:rsid w:val="00815DFC"/>
    <w:rsid w:val="00854DF1"/>
    <w:rsid w:val="008731A7"/>
    <w:rsid w:val="008D517B"/>
    <w:rsid w:val="008E3481"/>
    <w:rsid w:val="009775E0"/>
    <w:rsid w:val="009B4130"/>
    <w:rsid w:val="00A11440"/>
    <w:rsid w:val="00A450F8"/>
    <w:rsid w:val="00AA74BF"/>
    <w:rsid w:val="00BB5708"/>
    <w:rsid w:val="00BC6213"/>
    <w:rsid w:val="00C0438F"/>
    <w:rsid w:val="00C16F81"/>
    <w:rsid w:val="00D130B8"/>
    <w:rsid w:val="00D72059"/>
    <w:rsid w:val="00DF7D30"/>
    <w:rsid w:val="00E5323C"/>
    <w:rsid w:val="00E75031"/>
    <w:rsid w:val="00E7745B"/>
    <w:rsid w:val="00EA45D5"/>
    <w:rsid w:val="00F005D5"/>
    <w:rsid w:val="00F02B9D"/>
    <w:rsid w:val="00F641CC"/>
    <w:rsid w:val="00F65A07"/>
    <w:rsid w:val="00FB47A4"/>
    <w:rsid w:val="00FD59DC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856F"/>
  <w15:docId w15:val="{030335CF-F4AF-4127-8CBD-27BC089E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8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482E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44482E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44482E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44482E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sid w:val="0044482E"/>
    <w:rPr>
      <w:color w:val="0000FF"/>
      <w:u w:val="single"/>
    </w:rPr>
  </w:style>
  <w:style w:type="character" w:styleId="Nmerodepgina">
    <w:name w:val="page number"/>
    <w:basedOn w:val="Fontepargpadro"/>
    <w:uiPriority w:val="99"/>
    <w:rsid w:val="0044482E"/>
  </w:style>
  <w:style w:type="paragraph" w:customStyle="1" w:styleId="textbody">
    <w:name w:val="textbody"/>
    <w:basedOn w:val="Normal"/>
    <w:rsid w:val="00C0438F"/>
    <w:pPr>
      <w:spacing w:before="100" w:beforeAutospacing="1" w:after="100" w:afterAutospacing="1"/>
    </w:pPr>
  </w:style>
  <w:style w:type="table" w:styleId="Tabelacomgrade">
    <w:name w:val="Table Grid"/>
    <w:basedOn w:val="Tabelanormal"/>
    <w:uiPriority w:val="39"/>
    <w:rsid w:val="00084C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31EA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1EAC"/>
    <w:rPr>
      <w:rFonts w:ascii="Tahoma" w:eastAsia="Times New Roman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731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6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pam.adm.br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8E083-D944-4872-9CCE-5243FBEE5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1225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carlos pacheco</dc:creator>
  <cp:lastModifiedBy>Gepam</cp:lastModifiedBy>
  <cp:revision>7</cp:revision>
  <dcterms:created xsi:type="dcterms:W3CDTF">2022-11-28T20:13:00Z</dcterms:created>
  <dcterms:modified xsi:type="dcterms:W3CDTF">2023-11-16T21:03:00Z</dcterms:modified>
</cp:coreProperties>
</file>